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E2" w:rsidRDefault="00D17C0F" w:rsidP="00520BD5">
      <w:pPr>
        <w:widowControl/>
        <w:spacing w:line="560" w:lineRule="atLeast"/>
        <w:ind w:firstLine="320"/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三门峡市城市规划局</w:t>
      </w:r>
      <w:r w:rsidR="0048243B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2019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年度部门预算公开</w:t>
      </w:r>
    </w:p>
    <w:p w:rsidR="004F77E2" w:rsidRDefault="00D17C0F">
      <w:pPr>
        <w:widowControl/>
        <w:spacing w:line="351" w:lineRule="atLeast"/>
        <w:jc w:val="center"/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 </w:t>
      </w:r>
    </w:p>
    <w:p w:rsidR="004F77E2" w:rsidRDefault="00D17C0F">
      <w:pPr>
        <w:widowControl/>
        <w:spacing w:line="351" w:lineRule="atLeas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目   录</w:t>
      </w:r>
    </w:p>
    <w:p w:rsidR="004F77E2" w:rsidRDefault="004F77E2">
      <w:pPr>
        <w:widowControl/>
        <w:spacing w:line="351" w:lineRule="atLeas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 w:rsidR="004F77E2" w:rsidRPr="00BF70BF" w:rsidRDefault="00D17C0F">
      <w:pPr>
        <w:widowControl/>
        <w:spacing w:line="351" w:lineRule="atLeast"/>
        <w:jc w:val="left"/>
        <w:rPr>
          <w:rFonts w:ascii="仿宋" w:eastAsia="仿宋" w:hAnsi="仿宋"/>
          <w:sz w:val="32"/>
          <w:szCs w:val="32"/>
        </w:rPr>
      </w:pPr>
      <w:r w:rsidRPr="00BF70BF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第一部分市城乡规划局概况</w:t>
      </w:r>
    </w:p>
    <w:p w:rsidR="004F77E2" w:rsidRPr="00BF70BF" w:rsidRDefault="00D17C0F">
      <w:pPr>
        <w:widowControl/>
        <w:spacing w:line="351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BF70BF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一、主要职责</w:t>
      </w:r>
    </w:p>
    <w:p w:rsidR="004F77E2" w:rsidRPr="00BF70BF" w:rsidRDefault="00D17C0F">
      <w:pPr>
        <w:widowControl/>
        <w:spacing w:line="351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F70BF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二、部门预算单位构成</w:t>
      </w:r>
    </w:p>
    <w:p w:rsidR="004F77E2" w:rsidRPr="00BF70BF" w:rsidRDefault="00D17C0F">
      <w:pPr>
        <w:widowControl/>
        <w:spacing w:line="351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F70BF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三、部门人员构成</w:t>
      </w:r>
    </w:p>
    <w:p w:rsidR="004F77E2" w:rsidRPr="00BF70BF" w:rsidRDefault="00D17C0F">
      <w:pPr>
        <w:widowControl/>
        <w:spacing w:line="351" w:lineRule="atLeast"/>
        <w:jc w:val="left"/>
        <w:rPr>
          <w:rFonts w:ascii="仿宋" w:eastAsia="仿宋" w:hAnsi="仿宋"/>
          <w:sz w:val="32"/>
          <w:szCs w:val="32"/>
        </w:rPr>
      </w:pPr>
      <w:r w:rsidRPr="00BF70BF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第二部分</w:t>
      </w:r>
      <w:r w:rsidRPr="00BF70BF">
        <w:rPr>
          <w:rFonts w:ascii="宋体" w:eastAsia="仿宋" w:hAnsi="宋体" w:cs="宋体" w:hint="eastAsia"/>
          <w:color w:val="000000"/>
          <w:kern w:val="0"/>
          <w:sz w:val="32"/>
          <w:szCs w:val="32"/>
          <w:shd w:val="clear" w:color="auto" w:fill="FFFFFF"/>
        </w:rPr>
        <w:t> </w:t>
      </w:r>
      <w:r w:rsidRPr="00BF70BF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市城乡规划局</w:t>
      </w:r>
      <w:r w:rsidR="0048243B" w:rsidRPr="00BF70BF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2019</w:t>
      </w:r>
      <w:r w:rsidRPr="00BF70BF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年度部门预算情况说明</w:t>
      </w:r>
    </w:p>
    <w:p w:rsidR="004F77E2" w:rsidRPr="00BF70BF" w:rsidRDefault="00D17C0F">
      <w:pPr>
        <w:widowControl/>
        <w:spacing w:line="351" w:lineRule="atLeast"/>
        <w:jc w:val="left"/>
        <w:rPr>
          <w:rFonts w:ascii="仿宋" w:eastAsia="仿宋" w:hAnsi="仿宋"/>
          <w:sz w:val="32"/>
          <w:szCs w:val="32"/>
        </w:rPr>
      </w:pPr>
      <w:r w:rsidRPr="00BF70BF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第三部分</w:t>
      </w:r>
      <w:r w:rsidRPr="00BF70BF">
        <w:rPr>
          <w:rFonts w:ascii="宋体" w:eastAsia="仿宋" w:hAnsi="宋体" w:cs="宋体" w:hint="eastAsia"/>
          <w:color w:val="000000"/>
          <w:kern w:val="0"/>
          <w:sz w:val="32"/>
          <w:szCs w:val="32"/>
          <w:shd w:val="clear" w:color="auto" w:fill="FFFFFF"/>
        </w:rPr>
        <w:t> </w:t>
      </w:r>
      <w:r w:rsidRPr="00BF70BF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名词解释</w:t>
      </w:r>
    </w:p>
    <w:p w:rsidR="004F77E2" w:rsidRPr="00BF70BF" w:rsidRDefault="00D17C0F">
      <w:pPr>
        <w:widowControl/>
        <w:spacing w:line="351" w:lineRule="atLeast"/>
        <w:jc w:val="left"/>
        <w:rPr>
          <w:rFonts w:ascii="仿宋" w:eastAsia="仿宋" w:hAnsi="仿宋"/>
          <w:sz w:val="32"/>
          <w:szCs w:val="32"/>
        </w:rPr>
      </w:pPr>
      <w:r w:rsidRPr="00BF70BF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附件：城乡规划局</w:t>
      </w:r>
      <w:r w:rsidR="0048243B" w:rsidRPr="00BF70BF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2019</w:t>
      </w:r>
      <w:r w:rsidRPr="00BF70BF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年度部门预算表</w:t>
      </w:r>
    </w:p>
    <w:p w:rsidR="004F77E2" w:rsidRPr="00BF70BF" w:rsidRDefault="00D17C0F">
      <w:pPr>
        <w:widowControl/>
        <w:spacing w:line="351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F70BF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附表1：</w:t>
      </w:r>
      <w:r w:rsidR="0048243B" w:rsidRPr="00BF70BF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2019</w:t>
      </w:r>
      <w:r w:rsidRPr="00BF70BF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年部门收支总体情况表</w:t>
      </w:r>
    </w:p>
    <w:p w:rsidR="004F77E2" w:rsidRPr="00BF70BF" w:rsidRDefault="00D17C0F">
      <w:pPr>
        <w:widowControl/>
        <w:spacing w:line="351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F70BF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附表2：</w:t>
      </w:r>
      <w:r w:rsidR="0048243B" w:rsidRPr="00BF70BF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2019</w:t>
      </w:r>
      <w:r w:rsidRPr="00BF70BF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年部门收入总体情况表</w:t>
      </w:r>
    </w:p>
    <w:p w:rsidR="004F77E2" w:rsidRPr="00BF70BF" w:rsidRDefault="00D17C0F">
      <w:pPr>
        <w:widowControl/>
        <w:spacing w:line="351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F70BF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附表3：</w:t>
      </w:r>
      <w:r w:rsidR="0048243B" w:rsidRPr="00BF70BF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2019</w:t>
      </w:r>
      <w:r w:rsidRPr="00BF70BF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年部门支出总体情况表</w:t>
      </w:r>
    </w:p>
    <w:p w:rsidR="004F77E2" w:rsidRPr="00BF70BF" w:rsidRDefault="00D17C0F">
      <w:pPr>
        <w:widowControl/>
        <w:spacing w:line="351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F70BF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附表4：</w:t>
      </w:r>
      <w:r w:rsidR="0048243B" w:rsidRPr="00BF70BF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2019</w:t>
      </w:r>
      <w:r w:rsidRPr="00BF70BF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年财政拨款收支总体情况表</w:t>
      </w:r>
    </w:p>
    <w:p w:rsidR="004F77E2" w:rsidRPr="00BF70BF" w:rsidRDefault="00D17C0F">
      <w:pPr>
        <w:widowControl/>
        <w:spacing w:line="351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F70BF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附表5：</w:t>
      </w:r>
      <w:r w:rsidR="0048243B" w:rsidRPr="00BF70BF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2019</w:t>
      </w:r>
      <w:r w:rsidRPr="00BF70BF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年一般公共预算支出情况表</w:t>
      </w:r>
    </w:p>
    <w:p w:rsidR="004F77E2" w:rsidRPr="00BF70BF" w:rsidRDefault="00D17C0F">
      <w:pPr>
        <w:widowControl/>
        <w:spacing w:line="351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F70BF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附表6：</w:t>
      </w:r>
      <w:r w:rsidR="0048243B" w:rsidRPr="00BF70BF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2019</w:t>
      </w:r>
      <w:r w:rsidRPr="00BF70BF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年一般公共预算基本支出情况表</w:t>
      </w:r>
    </w:p>
    <w:p w:rsidR="004F77E2" w:rsidRPr="00BF70BF" w:rsidRDefault="00D17C0F">
      <w:pPr>
        <w:widowControl/>
        <w:spacing w:line="351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F70BF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附表7：</w:t>
      </w:r>
      <w:r w:rsidR="0048243B" w:rsidRPr="00BF70BF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2019</w:t>
      </w:r>
      <w:r w:rsidRPr="00BF70BF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年一般公共预算“三公”经费支出情况表</w:t>
      </w:r>
    </w:p>
    <w:p w:rsidR="004F77E2" w:rsidRPr="00BF70BF" w:rsidRDefault="00D17C0F">
      <w:pPr>
        <w:widowControl/>
        <w:spacing w:line="351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F70BF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附表8：</w:t>
      </w:r>
      <w:r w:rsidR="0048243B" w:rsidRPr="00BF70BF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2019</w:t>
      </w:r>
      <w:r w:rsidRPr="00BF70BF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年政府性基金支出情况表</w:t>
      </w:r>
    </w:p>
    <w:p w:rsidR="004F77E2" w:rsidRPr="00BF70BF" w:rsidRDefault="004F77E2">
      <w:pPr>
        <w:widowControl/>
        <w:jc w:val="center"/>
        <w:outlineLvl w:val="0"/>
        <w:rPr>
          <w:rFonts w:ascii="仿宋" w:eastAsia="仿宋" w:hAnsi="仿宋" w:cs="宋体"/>
          <w:b/>
          <w:bCs/>
          <w:spacing w:val="15"/>
          <w:kern w:val="36"/>
          <w:sz w:val="42"/>
          <w:szCs w:val="42"/>
        </w:rPr>
      </w:pPr>
    </w:p>
    <w:p w:rsidR="004F77E2" w:rsidRDefault="004F77E2">
      <w:pPr>
        <w:widowControl/>
        <w:outlineLvl w:val="0"/>
        <w:rPr>
          <w:rFonts w:ascii="宋体" w:hAnsi="宋体" w:cs="宋体"/>
          <w:b/>
          <w:bCs/>
          <w:spacing w:val="15"/>
          <w:kern w:val="36"/>
          <w:sz w:val="42"/>
          <w:szCs w:val="42"/>
        </w:rPr>
      </w:pPr>
    </w:p>
    <w:p w:rsidR="00520BD5" w:rsidRDefault="00520BD5">
      <w:pPr>
        <w:widowControl/>
        <w:jc w:val="center"/>
        <w:outlineLvl w:val="0"/>
        <w:rPr>
          <w:rFonts w:ascii="宋体" w:hAnsi="宋体" w:cs="宋体"/>
          <w:b/>
          <w:bCs/>
          <w:spacing w:val="15"/>
          <w:kern w:val="36"/>
          <w:sz w:val="32"/>
          <w:szCs w:val="32"/>
        </w:rPr>
      </w:pPr>
    </w:p>
    <w:p w:rsidR="004F77E2" w:rsidRDefault="00D17C0F">
      <w:pPr>
        <w:widowControl/>
        <w:jc w:val="center"/>
        <w:outlineLvl w:val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spacing w:val="15"/>
          <w:kern w:val="36"/>
          <w:sz w:val="32"/>
          <w:szCs w:val="32"/>
        </w:rPr>
        <w:lastRenderedPageBreak/>
        <w:t>第一部分  市城乡规划局概况</w:t>
      </w:r>
    </w:p>
    <w:p w:rsidR="004F77E2" w:rsidRDefault="00D17C0F">
      <w:pPr>
        <w:widowControl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一、</w:t>
      </w:r>
      <w:r>
        <w:rPr>
          <w:rFonts w:ascii="宋体" w:hAnsi="宋体" w:cs="宋体"/>
          <w:b/>
          <w:bCs/>
          <w:kern w:val="0"/>
          <w:sz w:val="32"/>
          <w:szCs w:val="32"/>
        </w:rPr>
        <w:t>主要职责</w:t>
      </w:r>
    </w:p>
    <w:p w:rsidR="004F77E2" w:rsidRDefault="00D17C0F">
      <w:pPr>
        <w:widowControl/>
        <w:ind w:leftChars="152" w:left="640" w:hangingChars="100" w:hanging="321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（一）市城乡规划局主要职责</w:t>
      </w:r>
    </w:p>
    <w:p w:rsidR="004F77E2" w:rsidRPr="00BF70BF" w:rsidRDefault="00D17C0F">
      <w:pPr>
        <w:widowControl/>
        <w:ind w:leftChars="304" w:left="638"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F70BF">
        <w:rPr>
          <w:rFonts w:ascii="仿宋" w:eastAsia="仿宋" w:hAnsi="仿宋" w:cs="宋体"/>
          <w:kern w:val="0"/>
          <w:sz w:val="32"/>
          <w:szCs w:val="32"/>
        </w:rPr>
        <w:t>三门峡市城乡规划局成立于2015年9月，是主管全市城</w:t>
      </w:r>
    </w:p>
    <w:p w:rsidR="004F77E2" w:rsidRPr="00BF70BF" w:rsidRDefault="00D17C0F" w:rsidP="00A178A1">
      <w:pPr>
        <w:widowControl/>
        <w:ind w:leftChars="304" w:left="638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F70BF">
        <w:rPr>
          <w:rFonts w:ascii="仿宋" w:eastAsia="仿宋" w:hAnsi="仿宋" w:cs="宋体"/>
          <w:kern w:val="0"/>
          <w:sz w:val="32"/>
          <w:szCs w:val="32"/>
        </w:rPr>
        <w:t>乡规划工作的市政府组成部门，主要承担研究和编制城乡规划、对城乡规划的实施进行管理和监督检查的职责。本部门职责是：</w:t>
      </w:r>
      <w:r w:rsidRPr="00BF70BF">
        <w:rPr>
          <w:rFonts w:ascii="仿宋" w:eastAsia="仿宋" w:hAnsi="仿宋" w:cs="宋体"/>
          <w:kern w:val="0"/>
          <w:sz w:val="32"/>
          <w:szCs w:val="32"/>
        </w:rPr>
        <w:br/>
      </w:r>
      <w:r w:rsidRPr="00BF70BF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Pr="00BF70BF">
        <w:rPr>
          <w:rFonts w:ascii="仿宋" w:eastAsia="仿宋" w:hAnsi="仿宋" w:cs="宋体"/>
          <w:kern w:val="0"/>
          <w:sz w:val="32"/>
          <w:szCs w:val="32"/>
        </w:rPr>
        <w:t>1、贯彻落实国家关于城乡规划、测绘、建设工程勘察与设计等方面的法律、法规、规章和政策；</w:t>
      </w:r>
      <w:r w:rsidRPr="00BF70BF">
        <w:rPr>
          <w:rFonts w:ascii="仿宋" w:eastAsia="仿宋" w:hAnsi="仿宋" w:cs="宋体" w:hint="eastAsia"/>
          <w:kern w:val="0"/>
          <w:sz w:val="32"/>
          <w:szCs w:val="32"/>
        </w:rPr>
        <w:t>起</w:t>
      </w:r>
      <w:r w:rsidRPr="00BF70BF">
        <w:rPr>
          <w:rFonts w:ascii="仿宋" w:eastAsia="仿宋" w:hAnsi="仿宋" w:cs="宋体"/>
          <w:kern w:val="0"/>
          <w:sz w:val="32"/>
          <w:szCs w:val="32"/>
        </w:rPr>
        <w:t>草本市相关地方性法规草案、政府规章草案，拟订相关管理规范和技术标准，并组织实施和监督检查。</w:t>
      </w:r>
      <w:r w:rsidRPr="00BF70BF">
        <w:rPr>
          <w:rFonts w:ascii="仿宋" w:eastAsia="仿宋" w:hAnsi="仿宋" w:cs="宋体"/>
          <w:kern w:val="0"/>
          <w:sz w:val="32"/>
          <w:szCs w:val="32"/>
        </w:rPr>
        <w:br/>
      </w:r>
      <w:r w:rsidRPr="00BF70BF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Pr="00BF70BF">
        <w:rPr>
          <w:rFonts w:ascii="仿宋" w:eastAsia="仿宋" w:hAnsi="仿宋" w:cs="宋体"/>
          <w:kern w:val="0"/>
          <w:sz w:val="32"/>
          <w:szCs w:val="32"/>
        </w:rPr>
        <w:t>2、组织研究本市城乡空间发展战略，协调、规划城乡空间资源配置，统筹协调城乡发展建设中近期和远期、局部和整体的空间需求和供给关系，会同有关部门研究涉及规划实施的重大问题，并提出政策建议。</w:t>
      </w:r>
      <w:r w:rsidRPr="00BF70BF">
        <w:rPr>
          <w:rFonts w:ascii="仿宋" w:eastAsia="仿宋" w:hAnsi="仿宋" w:cs="宋体"/>
          <w:kern w:val="0"/>
          <w:sz w:val="32"/>
          <w:szCs w:val="32"/>
        </w:rPr>
        <w:br/>
      </w:r>
      <w:r w:rsidRPr="00BF70BF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Pr="00BF70BF">
        <w:rPr>
          <w:rFonts w:ascii="仿宋" w:eastAsia="仿宋" w:hAnsi="仿宋" w:cs="宋体"/>
          <w:kern w:val="0"/>
          <w:sz w:val="32"/>
          <w:szCs w:val="32"/>
        </w:rPr>
        <w:t>3、组织编制本市城市总体规划、中心城和新城规划、乡镇规划、村庄规划、重点地区修建性详细规划、城市设计导则、特定地区规划，并进行动态评估和补充完善；组织编制近期建设规划、年度实施计划；参与编制本市国民经济和社会发展中长期规划和年度计划；会同有关部门编制城市基础设施、公共服务设施、公共安全设施、城市地下空间等专项规划；参与制定涉及城乡规划的政策和措施。</w:t>
      </w:r>
      <w:r w:rsidRPr="00BF70BF">
        <w:rPr>
          <w:rFonts w:ascii="仿宋" w:eastAsia="仿宋" w:hAnsi="仿宋" w:cs="宋体"/>
          <w:kern w:val="0"/>
          <w:sz w:val="32"/>
          <w:szCs w:val="32"/>
        </w:rPr>
        <w:br/>
      </w:r>
      <w:r w:rsidRPr="00BF70BF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 xml:space="preserve">    </w:t>
      </w:r>
      <w:r w:rsidRPr="00BF70BF">
        <w:rPr>
          <w:rFonts w:ascii="仿宋" w:eastAsia="仿宋" w:hAnsi="仿宋" w:cs="宋体"/>
          <w:kern w:val="0"/>
          <w:sz w:val="32"/>
          <w:szCs w:val="32"/>
        </w:rPr>
        <w:t>4、负责本市城乡建设用地和建设工程的规划管理；负责城乡发展建设中重大项目的选址论证工作；承担土地储备和土地供应工作的规划研究和规划审查；负责提供城乡规划建设的相关技术服务；负责建设用地、建设工程规划行政许可工作；负责地名规划管理工作。</w:t>
      </w:r>
      <w:r w:rsidRPr="00BF70BF">
        <w:rPr>
          <w:rFonts w:ascii="仿宋" w:eastAsia="仿宋" w:hAnsi="仿宋" w:cs="宋体"/>
          <w:kern w:val="0"/>
          <w:sz w:val="32"/>
          <w:szCs w:val="32"/>
        </w:rPr>
        <w:br/>
      </w:r>
      <w:r w:rsidRPr="00BF70BF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Pr="00BF70BF">
        <w:rPr>
          <w:rFonts w:ascii="仿宋" w:eastAsia="仿宋" w:hAnsi="仿宋" w:cs="宋体"/>
          <w:kern w:val="0"/>
          <w:sz w:val="32"/>
          <w:szCs w:val="32"/>
        </w:rPr>
        <w:t>5、负责本市城乡规划、建设工程规划实施的监督管理；负责对规划编制单位、设计单位与城乡规划相关活动的监督检查；依法查处有关违法行为；负责审查城乡规划编制、规划行政许可事项中有关安全事项，并监督管理。</w:t>
      </w:r>
      <w:r w:rsidRPr="00BF70BF">
        <w:rPr>
          <w:rFonts w:ascii="仿宋" w:eastAsia="仿宋" w:hAnsi="仿宋" w:cs="宋体"/>
          <w:kern w:val="0"/>
          <w:sz w:val="32"/>
          <w:szCs w:val="32"/>
        </w:rPr>
        <w:br/>
      </w:r>
      <w:r w:rsidRPr="00BF70BF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Pr="00BF70BF">
        <w:rPr>
          <w:rFonts w:ascii="仿宋" w:eastAsia="仿宋" w:hAnsi="仿宋" w:cs="宋体"/>
          <w:kern w:val="0"/>
          <w:sz w:val="32"/>
          <w:szCs w:val="32"/>
        </w:rPr>
        <w:t>6、负责本市城乡规划管理；承担城乡规划编制资格管理。</w:t>
      </w:r>
      <w:r w:rsidRPr="00BF70BF">
        <w:rPr>
          <w:rFonts w:ascii="仿宋" w:eastAsia="仿宋" w:hAnsi="仿宋" w:cs="宋体"/>
          <w:kern w:val="0"/>
          <w:sz w:val="32"/>
          <w:szCs w:val="32"/>
        </w:rPr>
        <w:br/>
      </w:r>
      <w:r w:rsidRPr="00BF70BF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Pr="00BF70BF">
        <w:rPr>
          <w:rFonts w:ascii="仿宋" w:eastAsia="仿宋" w:hAnsi="仿宋" w:cs="宋体"/>
          <w:kern w:val="0"/>
          <w:sz w:val="32"/>
          <w:szCs w:val="32"/>
        </w:rPr>
        <w:t>7、承担研究、论证本市城乡建设发展重大问题的基础工作。</w:t>
      </w:r>
      <w:r w:rsidRPr="00BF70BF">
        <w:rPr>
          <w:rFonts w:ascii="仿宋" w:eastAsia="仿宋" w:hAnsi="仿宋" w:cs="宋体"/>
          <w:kern w:val="0"/>
          <w:sz w:val="32"/>
          <w:szCs w:val="32"/>
        </w:rPr>
        <w:br/>
      </w:r>
      <w:r w:rsidRPr="00BF70BF">
        <w:rPr>
          <w:rFonts w:ascii="宋体" w:eastAsia="仿宋" w:hAnsi="宋体" w:cs="宋体"/>
          <w:kern w:val="0"/>
          <w:sz w:val="32"/>
          <w:szCs w:val="32"/>
        </w:rPr>
        <w:t>  </w:t>
      </w:r>
      <w:r w:rsidRPr="00BF70BF">
        <w:rPr>
          <w:rFonts w:ascii="仿宋" w:eastAsia="仿宋" w:hAnsi="仿宋" w:cs="宋体"/>
          <w:kern w:val="0"/>
          <w:sz w:val="32"/>
          <w:szCs w:val="32"/>
        </w:rPr>
        <w:t>8、拟订城乡规划领域信息化建设发展规划，并组织实施；负责城乡建设档案的监督和管理工作。</w:t>
      </w:r>
      <w:r w:rsidRPr="00BF70BF">
        <w:rPr>
          <w:rFonts w:ascii="仿宋" w:eastAsia="仿宋" w:hAnsi="仿宋" w:cs="宋体"/>
          <w:kern w:val="0"/>
          <w:sz w:val="32"/>
          <w:szCs w:val="32"/>
        </w:rPr>
        <w:br/>
      </w:r>
      <w:r w:rsidRPr="00BF70BF">
        <w:rPr>
          <w:rFonts w:ascii="宋体" w:eastAsia="仿宋" w:hAnsi="宋体" w:cs="宋体"/>
          <w:kern w:val="0"/>
          <w:sz w:val="32"/>
          <w:szCs w:val="32"/>
        </w:rPr>
        <w:t> </w:t>
      </w:r>
      <w:r w:rsidRPr="00BF70BF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BF70BF">
        <w:rPr>
          <w:rFonts w:ascii="仿宋" w:eastAsia="仿宋" w:hAnsi="仿宋" w:cs="宋体"/>
          <w:kern w:val="0"/>
          <w:sz w:val="32"/>
          <w:szCs w:val="32"/>
        </w:rPr>
        <w:t xml:space="preserve"> 9、负责本市城乡规划的宣传和政府信息公开工作，负责规划编制与管理中的公示、听证等公众参与工作。</w:t>
      </w:r>
      <w:r w:rsidRPr="00BF70BF">
        <w:rPr>
          <w:rFonts w:ascii="仿宋" w:eastAsia="仿宋" w:hAnsi="仿宋" w:cs="宋体"/>
          <w:kern w:val="0"/>
          <w:sz w:val="32"/>
          <w:szCs w:val="32"/>
        </w:rPr>
        <w:br/>
      </w:r>
      <w:r w:rsidRPr="00BF70BF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Pr="00BF70BF">
        <w:rPr>
          <w:rFonts w:ascii="仿宋" w:eastAsia="仿宋" w:hAnsi="仿宋" w:cs="宋体"/>
          <w:kern w:val="0"/>
          <w:sz w:val="32"/>
          <w:szCs w:val="32"/>
        </w:rPr>
        <w:t>10、承办市政府交办的其他事项。</w:t>
      </w:r>
      <w:r w:rsidRPr="00BF70BF">
        <w:rPr>
          <w:rFonts w:ascii="仿宋" w:eastAsia="仿宋" w:hAnsi="仿宋" w:cs="宋体"/>
          <w:kern w:val="0"/>
          <w:sz w:val="32"/>
          <w:szCs w:val="32"/>
        </w:rPr>
        <w:br/>
      </w:r>
      <w:r>
        <w:rPr>
          <w:rFonts w:ascii="宋体" w:hAnsi="宋体" w:cs="宋体" w:hint="eastAsia"/>
          <w:kern w:val="0"/>
          <w:sz w:val="32"/>
          <w:szCs w:val="32"/>
        </w:rPr>
        <w:t>（二）</w:t>
      </w:r>
      <w:r>
        <w:rPr>
          <w:rFonts w:ascii="宋体" w:hAnsi="宋体" w:cs="宋体"/>
          <w:b/>
          <w:bCs/>
          <w:kern w:val="0"/>
          <w:sz w:val="32"/>
          <w:szCs w:val="32"/>
        </w:rPr>
        <w:t>规划委员会办公室主要职责</w:t>
      </w:r>
      <w:r>
        <w:rPr>
          <w:rFonts w:ascii="宋体" w:hAnsi="宋体" w:cs="宋体"/>
          <w:kern w:val="0"/>
          <w:sz w:val="32"/>
          <w:szCs w:val="32"/>
        </w:rPr>
        <w:br/>
      </w:r>
      <w:r>
        <w:rPr>
          <w:rFonts w:ascii="宋体" w:hAnsi="宋体" w:cs="宋体" w:hint="eastAsia"/>
          <w:kern w:val="0"/>
          <w:sz w:val="32"/>
          <w:szCs w:val="32"/>
        </w:rPr>
        <w:t xml:space="preserve">   </w:t>
      </w:r>
      <w:r w:rsidRPr="00BF70BF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BF70BF">
        <w:rPr>
          <w:rFonts w:ascii="仿宋" w:eastAsia="仿宋" w:hAnsi="仿宋" w:cs="宋体"/>
          <w:kern w:val="0"/>
          <w:sz w:val="32"/>
          <w:szCs w:val="32"/>
        </w:rPr>
        <w:t>1、安排部署全市城乡规划管理工作；指导各县、市（区）</w:t>
      </w:r>
      <w:r w:rsidRPr="00BF70BF">
        <w:rPr>
          <w:rFonts w:ascii="仿宋" w:eastAsia="仿宋" w:hAnsi="仿宋" w:cs="宋体"/>
          <w:kern w:val="0"/>
          <w:sz w:val="32"/>
          <w:szCs w:val="32"/>
        </w:rPr>
        <w:br/>
        <w:t>的规划管理工作；研究制定规划编制和实施管理一体化的长效机制；协调解决工作中的重大问题。</w:t>
      </w:r>
      <w:r w:rsidRPr="00BF70BF">
        <w:rPr>
          <w:rFonts w:ascii="仿宋" w:eastAsia="仿宋" w:hAnsi="仿宋" w:cs="宋体"/>
          <w:kern w:val="0"/>
          <w:sz w:val="32"/>
          <w:szCs w:val="32"/>
        </w:rPr>
        <w:br/>
      </w:r>
      <w:r w:rsidRPr="00BF70BF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Pr="00BF70BF">
        <w:rPr>
          <w:rFonts w:ascii="仿宋" w:eastAsia="仿宋" w:hAnsi="仿宋" w:cs="宋体"/>
          <w:kern w:val="0"/>
          <w:sz w:val="32"/>
          <w:szCs w:val="32"/>
        </w:rPr>
        <w:t>2、审议市域城镇体系规划、城市总体规划、专项规划、</w:t>
      </w:r>
      <w:r w:rsidRPr="00BF70BF">
        <w:rPr>
          <w:rFonts w:ascii="仿宋" w:eastAsia="仿宋" w:hAnsi="仿宋" w:cs="宋体"/>
          <w:kern w:val="0"/>
          <w:sz w:val="32"/>
          <w:szCs w:val="32"/>
        </w:rPr>
        <w:lastRenderedPageBreak/>
        <w:t>城市设计、乡镇规划、近期建设规划、城市重要节点的详细规划等重大规划的编制审批。</w:t>
      </w:r>
      <w:r w:rsidRPr="00BF70BF">
        <w:rPr>
          <w:rFonts w:ascii="仿宋" w:eastAsia="仿宋" w:hAnsi="仿宋" w:cs="宋体"/>
          <w:kern w:val="0"/>
          <w:sz w:val="32"/>
          <w:szCs w:val="32"/>
        </w:rPr>
        <w:br/>
      </w:r>
      <w:r w:rsidRPr="00BF70BF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Pr="00BF70BF">
        <w:rPr>
          <w:rFonts w:ascii="仿宋" w:eastAsia="仿宋" w:hAnsi="仿宋" w:cs="宋体"/>
          <w:kern w:val="0"/>
          <w:sz w:val="32"/>
          <w:szCs w:val="32"/>
        </w:rPr>
        <w:t>3、审定城乡重大建设项目选址方案、城乡规划动态维护调整、重点地区规划设计方案、旧城改造与城中村改造规划方案；审定中心城区“城市双修”规划实施计划、全市“百城提质”工程规划方案。</w:t>
      </w:r>
      <w:r w:rsidRPr="00BF70BF">
        <w:rPr>
          <w:rFonts w:ascii="仿宋" w:eastAsia="仿宋" w:hAnsi="仿宋" w:cs="宋体"/>
          <w:kern w:val="0"/>
          <w:sz w:val="32"/>
          <w:szCs w:val="32"/>
        </w:rPr>
        <w:br/>
      </w:r>
      <w:r w:rsidRPr="00BF70BF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Pr="00BF70BF">
        <w:rPr>
          <w:rFonts w:ascii="仿宋" w:eastAsia="仿宋" w:hAnsi="仿宋" w:cs="宋体"/>
          <w:kern w:val="0"/>
          <w:sz w:val="32"/>
          <w:szCs w:val="32"/>
        </w:rPr>
        <w:t>4、做好市委、市政府交办的其他事项。</w:t>
      </w:r>
    </w:p>
    <w:p w:rsidR="004F77E2" w:rsidRPr="00BF70BF" w:rsidRDefault="00D17C0F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二、</w:t>
      </w:r>
      <w:r>
        <w:rPr>
          <w:rFonts w:ascii="宋体" w:hAnsi="宋体" w:cs="宋体"/>
          <w:b/>
          <w:bCs/>
          <w:kern w:val="0"/>
          <w:sz w:val="32"/>
          <w:szCs w:val="32"/>
        </w:rPr>
        <w:t>市城乡规划局部门预算单位构成</w:t>
      </w:r>
      <w:r>
        <w:rPr>
          <w:rFonts w:ascii="宋体" w:hAnsi="宋体" w:cs="宋体"/>
          <w:kern w:val="0"/>
          <w:sz w:val="32"/>
          <w:szCs w:val="32"/>
        </w:rPr>
        <w:br/>
      </w:r>
      <w:r>
        <w:rPr>
          <w:rFonts w:ascii="宋体" w:hAnsi="宋体" w:cs="宋体" w:hint="eastAsia"/>
          <w:kern w:val="0"/>
          <w:sz w:val="32"/>
          <w:szCs w:val="32"/>
        </w:rPr>
        <w:t xml:space="preserve">   </w:t>
      </w:r>
      <w:r w:rsidRPr="00BF70BF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BF70BF">
        <w:rPr>
          <w:rFonts w:ascii="仿宋" w:eastAsia="仿宋" w:hAnsi="仿宋" w:cs="宋体"/>
          <w:kern w:val="0"/>
          <w:sz w:val="32"/>
          <w:szCs w:val="32"/>
        </w:rPr>
        <w:t>市城乡规划局部门预算包括局机关本级预算和所属事业单位预算。</w:t>
      </w:r>
      <w:r w:rsidRPr="00BF70BF">
        <w:rPr>
          <w:rFonts w:ascii="仿宋" w:eastAsia="仿宋" w:hAnsi="仿宋" w:cs="宋体"/>
          <w:kern w:val="0"/>
          <w:sz w:val="32"/>
          <w:szCs w:val="32"/>
        </w:rPr>
        <w:br/>
      </w:r>
      <w:r w:rsidRPr="00BF70BF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Pr="00BF70BF">
        <w:rPr>
          <w:rFonts w:ascii="仿宋" w:eastAsia="仿宋" w:hAnsi="仿宋" w:cs="宋体"/>
          <w:kern w:val="0"/>
          <w:sz w:val="32"/>
          <w:szCs w:val="32"/>
        </w:rPr>
        <w:t>1、局机关本级预算</w:t>
      </w:r>
      <w:r w:rsidRPr="00BF70BF">
        <w:rPr>
          <w:rFonts w:ascii="仿宋" w:eastAsia="仿宋" w:hAnsi="仿宋" w:cs="宋体"/>
          <w:kern w:val="0"/>
          <w:sz w:val="32"/>
          <w:szCs w:val="32"/>
        </w:rPr>
        <w:br/>
      </w:r>
      <w:r w:rsidRPr="00BF70BF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Pr="00BF70BF">
        <w:rPr>
          <w:rFonts w:ascii="仿宋" w:eastAsia="仿宋" w:hAnsi="仿宋" w:cs="宋体"/>
          <w:kern w:val="0"/>
          <w:sz w:val="32"/>
          <w:szCs w:val="32"/>
        </w:rPr>
        <w:t>2、三门峡市城乡规划中心预算</w:t>
      </w:r>
      <w:r w:rsidRPr="00BF70BF">
        <w:rPr>
          <w:rFonts w:ascii="仿宋" w:eastAsia="仿宋" w:hAnsi="仿宋" w:cs="宋体"/>
          <w:kern w:val="0"/>
          <w:sz w:val="32"/>
          <w:szCs w:val="32"/>
        </w:rPr>
        <w:br/>
      </w:r>
      <w:r w:rsidRPr="00BF70BF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Pr="00BF70BF">
        <w:rPr>
          <w:rFonts w:ascii="仿宋" w:eastAsia="仿宋" w:hAnsi="仿宋" w:cs="宋体"/>
          <w:kern w:val="0"/>
          <w:sz w:val="32"/>
          <w:szCs w:val="32"/>
        </w:rPr>
        <w:t>3、三门峡市城乡规划监察支队预</w:t>
      </w:r>
      <w:r w:rsidRPr="00BF70BF">
        <w:rPr>
          <w:rFonts w:ascii="仿宋" w:eastAsia="仿宋" w:hAnsi="仿宋" w:cs="宋体" w:hint="eastAsia"/>
          <w:kern w:val="0"/>
          <w:sz w:val="32"/>
          <w:szCs w:val="32"/>
        </w:rPr>
        <w:t>算</w:t>
      </w:r>
    </w:p>
    <w:p w:rsidR="004F77E2" w:rsidRDefault="00D17C0F">
      <w:pPr>
        <w:widowControl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三、市规划局部门人员构成</w:t>
      </w:r>
    </w:p>
    <w:p w:rsidR="004F77E2" w:rsidRPr="00BF70BF" w:rsidRDefault="00D17C0F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F70BF">
        <w:rPr>
          <w:rFonts w:ascii="仿宋" w:eastAsia="仿宋" w:hAnsi="仿宋" w:cs="宋体" w:hint="eastAsia"/>
          <w:kern w:val="0"/>
          <w:sz w:val="32"/>
          <w:szCs w:val="32"/>
        </w:rPr>
        <w:t>本部门机关及归口预算管理单位人员共有编制83人，其中行政编制21人、机关工勤人员编制2人、全供事业编制60人；行政编制在职人员21人，机关工勤编制在职人员1人，全供事业编制在职人员45人。</w:t>
      </w:r>
    </w:p>
    <w:p w:rsidR="004F77E2" w:rsidRDefault="004F77E2">
      <w:pPr>
        <w:widowControl/>
        <w:jc w:val="left"/>
        <w:rPr>
          <w:rFonts w:ascii="宋体" w:hAnsi="宋体" w:cs="宋体"/>
          <w:kern w:val="0"/>
          <w:sz w:val="32"/>
          <w:szCs w:val="32"/>
        </w:rPr>
      </w:pPr>
    </w:p>
    <w:p w:rsidR="004F77E2" w:rsidRDefault="00D17C0F">
      <w:pPr>
        <w:widowControl/>
        <w:numPr>
          <w:ilvl w:val="0"/>
          <w:numId w:val="1"/>
        </w:num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市城乡规划局</w:t>
      </w:r>
      <w:r w:rsidR="0048243B">
        <w:rPr>
          <w:rFonts w:ascii="宋体" w:hAnsi="宋体" w:cs="宋体" w:hint="eastAsia"/>
          <w:b/>
          <w:bCs/>
          <w:kern w:val="0"/>
          <w:sz w:val="32"/>
          <w:szCs w:val="32"/>
        </w:rPr>
        <w:t>2019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年度部门预算情况说明</w:t>
      </w:r>
    </w:p>
    <w:p w:rsidR="004F77E2" w:rsidRPr="00BF70BF" w:rsidRDefault="00D17C0F">
      <w:pPr>
        <w:widowControl/>
        <w:numPr>
          <w:ilvl w:val="0"/>
          <w:numId w:val="2"/>
        </w:num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t>收入支出预算总体情况说明</w:t>
      </w:r>
      <w:r>
        <w:rPr>
          <w:rFonts w:ascii="宋体" w:hAnsi="宋体" w:cs="宋体"/>
          <w:kern w:val="0"/>
          <w:sz w:val="32"/>
          <w:szCs w:val="32"/>
        </w:rPr>
        <w:br/>
      </w:r>
      <w:r w:rsidR="00520BD5">
        <w:rPr>
          <w:rFonts w:ascii="宋体" w:hAnsi="宋体" w:cs="宋体" w:hint="eastAsia"/>
          <w:kern w:val="0"/>
          <w:sz w:val="32"/>
          <w:szCs w:val="32"/>
        </w:rPr>
        <w:t xml:space="preserve">    </w:t>
      </w:r>
      <w:r w:rsidRPr="00BF70BF">
        <w:rPr>
          <w:rFonts w:ascii="仿宋" w:eastAsia="仿宋" w:hAnsi="仿宋" w:cs="宋体"/>
          <w:kern w:val="0"/>
          <w:sz w:val="32"/>
          <w:szCs w:val="32"/>
        </w:rPr>
        <w:t>市城乡规划局</w:t>
      </w:r>
      <w:r w:rsidR="0048243B" w:rsidRPr="00BF70BF">
        <w:rPr>
          <w:rFonts w:ascii="仿宋" w:eastAsia="仿宋" w:hAnsi="仿宋" w:cs="宋体"/>
          <w:kern w:val="0"/>
          <w:sz w:val="32"/>
          <w:szCs w:val="32"/>
        </w:rPr>
        <w:t>2019</w:t>
      </w:r>
      <w:r w:rsidRPr="00BF70BF">
        <w:rPr>
          <w:rFonts w:ascii="仿宋" w:eastAsia="仿宋" w:hAnsi="仿宋" w:cs="宋体"/>
          <w:kern w:val="0"/>
          <w:sz w:val="32"/>
          <w:szCs w:val="32"/>
        </w:rPr>
        <w:t>年收入总计</w:t>
      </w:r>
      <w:r w:rsidR="002D05D5" w:rsidRPr="00BF70BF">
        <w:rPr>
          <w:rFonts w:ascii="仿宋" w:eastAsia="仿宋" w:hAnsi="仿宋" w:cs="宋体" w:hint="eastAsia"/>
          <w:kern w:val="0"/>
          <w:sz w:val="32"/>
          <w:szCs w:val="32"/>
        </w:rPr>
        <w:t>1155</w:t>
      </w:r>
      <w:r w:rsidRPr="00BF70BF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="002D05D5" w:rsidRPr="00BF70BF">
        <w:rPr>
          <w:rFonts w:ascii="仿宋" w:eastAsia="仿宋" w:hAnsi="仿宋" w:cs="宋体" w:hint="eastAsia"/>
          <w:kern w:val="0"/>
          <w:sz w:val="32"/>
          <w:szCs w:val="32"/>
        </w:rPr>
        <w:t>88</w:t>
      </w:r>
      <w:r w:rsidRPr="00BF70BF">
        <w:rPr>
          <w:rFonts w:ascii="仿宋" w:eastAsia="仿宋" w:hAnsi="仿宋" w:cs="宋体"/>
          <w:kern w:val="0"/>
          <w:sz w:val="32"/>
          <w:szCs w:val="32"/>
        </w:rPr>
        <w:t>万元，支出总</w:t>
      </w:r>
      <w:r w:rsidRPr="00BF70BF">
        <w:rPr>
          <w:rFonts w:ascii="仿宋" w:eastAsia="仿宋" w:hAnsi="仿宋" w:cs="宋体" w:hint="eastAsia"/>
          <w:kern w:val="0"/>
          <w:sz w:val="32"/>
          <w:szCs w:val="32"/>
        </w:rPr>
        <w:t>计</w:t>
      </w:r>
      <w:r w:rsidRPr="00BF70BF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11</w:t>
      </w:r>
      <w:r w:rsidR="002D05D5" w:rsidRPr="00BF70BF">
        <w:rPr>
          <w:rFonts w:ascii="仿宋" w:eastAsia="仿宋" w:hAnsi="仿宋" w:cs="宋体" w:hint="eastAsia"/>
          <w:kern w:val="0"/>
          <w:sz w:val="32"/>
          <w:szCs w:val="32"/>
        </w:rPr>
        <w:t>55.88</w:t>
      </w:r>
      <w:r w:rsidRPr="00BF70BF">
        <w:rPr>
          <w:rFonts w:ascii="仿宋" w:eastAsia="仿宋" w:hAnsi="仿宋" w:cs="宋体"/>
          <w:kern w:val="0"/>
          <w:sz w:val="32"/>
          <w:szCs w:val="32"/>
        </w:rPr>
        <w:t>万元，与</w:t>
      </w:r>
      <w:r w:rsidR="0048243B" w:rsidRPr="00BF70BF">
        <w:rPr>
          <w:rFonts w:ascii="仿宋" w:eastAsia="仿宋" w:hAnsi="仿宋" w:cs="宋体"/>
          <w:kern w:val="0"/>
          <w:sz w:val="32"/>
          <w:szCs w:val="32"/>
        </w:rPr>
        <w:t>2018</w:t>
      </w:r>
      <w:r w:rsidRPr="00BF70BF">
        <w:rPr>
          <w:rFonts w:ascii="仿宋" w:eastAsia="仿宋" w:hAnsi="仿宋" w:cs="宋体"/>
          <w:kern w:val="0"/>
          <w:sz w:val="32"/>
          <w:szCs w:val="32"/>
        </w:rPr>
        <w:t>年相比，收、支总计各</w:t>
      </w:r>
      <w:r w:rsidR="002D05D5" w:rsidRPr="00BF70BF">
        <w:rPr>
          <w:rFonts w:ascii="仿宋" w:eastAsia="仿宋" w:hAnsi="仿宋" w:cs="宋体" w:hint="eastAsia"/>
          <w:kern w:val="0"/>
          <w:sz w:val="32"/>
          <w:szCs w:val="32"/>
        </w:rPr>
        <w:t>减少19.32</w:t>
      </w:r>
      <w:r w:rsidRPr="00BF70BF">
        <w:rPr>
          <w:rFonts w:ascii="仿宋" w:eastAsia="仿宋" w:hAnsi="仿宋" w:cs="宋体"/>
          <w:kern w:val="0"/>
          <w:sz w:val="32"/>
          <w:szCs w:val="32"/>
        </w:rPr>
        <w:t>万元，</w:t>
      </w:r>
      <w:r w:rsidR="00F70ADA" w:rsidRPr="00BF70BF">
        <w:rPr>
          <w:rFonts w:ascii="仿宋" w:eastAsia="仿宋" w:hAnsi="仿宋" w:cs="宋体" w:hint="eastAsia"/>
          <w:kern w:val="0"/>
          <w:sz w:val="32"/>
          <w:szCs w:val="32"/>
        </w:rPr>
        <w:t>降低1.64</w:t>
      </w:r>
      <w:r w:rsidRPr="00BF70BF">
        <w:rPr>
          <w:rFonts w:ascii="仿宋" w:eastAsia="仿宋" w:hAnsi="仿宋" w:cs="宋体"/>
          <w:kern w:val="0"/>
          <w:sz w:val="32"/>
          <w:szCs w:val="32"/>
        </w:rPr>
        <w:t>%</w:t>
      </w:r>
      <w:r w:rsidR="00F70ADA" w:rsidRPr="00BF70BF">
        <w:rPr>
          <w:rFonts w:ascii="仿宋" w:eastAsia="仿宋" w:hAnsi="仿宋" w:cs="宋体"/>
          <w:kern w:val="0"/>
          <w:sz w:val="32"/>
          <w:szCs w:val="32"/>
        </w:rPr>
        <w:t>。主要原因：</w:t>
      </w:r>
      <w:r w:rsidR="00D43B1B" w:rsidRPr="00BF70BF">
        <w:rPr>
          <w:rFonts w:ascii="仿宋" w:eastAsia="仿宋" w:hAnsi="仿宋" w:cs="宋体" w:hint="eastAsia"/>
          <w:kern w:val="0"/>
          <w:sz w:val="32"/>
          <w:szCs w:val="32"/>
        </w:rPr>
        <w:t>项目支出减少</w:t>
      </w:r>
      <w:r w:rsidRPr="00BF70BF">
        <w:rPr>
          <w:rFonts w:ascii="仿宋" w:eastAsia="仿宋" w:hAnsi="仿宋" w:cs="宋体"/>
          <w:kern w:val="0"/>
          <w:sz w:val="32"/>
          <w:szCs w:val="32"/>
        </w:rPr>
        <w:t>。</w:t>
      </w:r>
      <w:r w:rsidRPr="00BF70BF">
        <w:rPr>
          <w:rFonts w:ascii="仿宋" w:eastAsia="仿宋" w:hAnsi="仿宋" w:cs="宋体"/>
          <w:kern w:val="0"/>
          <w:sz w:val="32"/>
          <w:szCs w:val="32"/>
          <w:shd w:val="pct10" w:color="auto" w:fill="FFFFFF"/>
        </w:rPr>
        <w:br/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二、</w:t>
      </w:r>
      <w:r>
        <w:rPr>
          <w:rFonts w:ascii="宋体" w:hAnsi="宋体" w:cs="宋体"/>
          <w:b/>
          <w:bCs/>
          <w:kern w:val="0"/>
          <w:sz w:val="32"/>
          <w:szCs w:val="32"/>
        </w:rPr>
        <w:t>收入预算总体情况说明</w:t>
      </w:r>
      <w:r>
        <w:rPr>
          <w:rFonts w:ascii="宋体" w:hAnsi="宋体" w:cs="宋体"/>
          <w:b/>
          <w:bCs/>
          <w:kern w:val="0"/>
          <w:sz w:val="32"/>
          <w:szCs w:val="32"/>
        </w:rPr>
        <w:br/>
      </w:r>
      <w:r>
        <w:rPr>
          <w:rFonts w:ascii="宋体" w:hAnsi="宋体" w:cs="宋体" w:hint="eastAsia"/>
          <w:kern w:val="0"/>
          <w:sz w:val="32"/>
          <w:szCs w:val="32"/>
        </w:rPr>
        <w:t xml:space="preserve">    </w:t>
      </w:r>
      <w:r w:rsidRPr="00BF70BF">
        <w:rPr>
          <w:rFonts w:ascii="仿宋" w:eastAsia="仿宋" w:hAnsi="仿宋" w:cs="宋体"/>
          <w:kern w:val="0"/>
          <w:sz w:val="32"/>
          <w:szCs w:val="32"/>
        </w:rPr>
        <w:t>市城乡规划局</w:t>
      </w:r>
      <w:r w:rsidR="0048243B" w:rsidRPr="00BF70BF">
        <w:rPr>
          <w:rFonts w:ascii="仿宋" w:eastAsia="仿宋" w:hAnsi="仿宋" w:cs="宋体"/>
          <w:kern w:val="0"/>
          <w:sz w:val="32"/>
          <w:szCs w:val="32"/>
        </w:rPr>
        <w:t>2019</w:t>
      </w:r>
      <w:r w:rsidRPr="00BF70BF">
        <w:rPr>
          <w:rFonts w:ascii="仿宋" w:eastAsia="仿宋" w:hAnsi="仿宋" w:cs="宋体"/>
          <w:kern w:val="0"/>
          <w:sz w:val="32"/>
          <w:szCs w:val="32"/>
        </w:rPr>
        <w:t>年收入合计</w:t>
      </w:r>
      <w:r w:rsidR="00D43B1B" w:rsidRPr="00BF70BF">
        <w:rPr>
          <w:rFonts w:ascii="仿宋" w:eastAsia="仿宋" w:hAnsi="仿宋" w:cs="宋体" w:hint="eastAsia"/>
          <w:kern w:val="0"/>
          <w:sz w:val="32"/>
          <w:szCs w:val="32"/>
        </w:rPr>
        <w:t>1155.88</w:t>
      </w:r>
      <w:r w:rsidRPr="00BF70BF">
        <w:rPr>
          <w:rFonts w:ascii="仿宋" w:eastAsia="仿宋" w:hAnsi="仿宋" w:cs="宋体"/>
          <w:kern w:val="0"/>
          <w:sz w:val="32"/>
          <w:szCs w:val="32"/>
        </w:rPr>
        <w:t>万元，其中：一般公共预算收入</w:t>
      </w:r>
      <w:r w:rsidR="00D43B1B" w:rsidRPr="00BF70BF">
        <w:rPr>
          <w:rFonts w:ascii="仿宋" w:eastAsia="仿宋" w:hAnsi="仿宋" w:cs="宋体" w:hint="eastAsia"/>
          <w:kern w:val="0"/>
          <w:sz w:val="32"/>
          <w:szCs w:val="32"/>
        </w:rPr>
        <w:t>1155.88</w:t>
      </w:r>
      <w:r w:rsidR="00D43B1B" w:rsidRPr="00BF70BF">
        <w:rPr>
          <w:rFonts w:ascii="仿宋" w:eastAsia="仿宋" w:hAnsi="仿宋" w:cs="宋体"/>
          <w:kern w:val="0"/>
          <w:sz w:val="32"/>
          <w:szCs w:val="32"/>
        </w:rPr>
        <w:t>万元</w:t>
      </w:r>
      <w:r w:rsidR="00D43B1B" w:rsidRPr="00BF70BF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BF70BF">
        <w:rPr>
          <w:rFonts w:ascii="仿宋" w:eastAsia="仿宋" w:hAnsi="仿宋" w:cs="宋体"/>
          <w:kern w:val="0"/>
          <w:sz w:val="32"/>
          <w:szCs w:val="32"/>
        </w:rPr>
        <w:t>政府性基金收入0万元。</w:t>
      </w:r>
      <w:r w:rsidRPr="00BF70BF">
        <w:rPr>
          <w:rFonts w:ascii="仿宋" w:eastAsia="仿宋" w:hAnsi="仿宋" w:cs="宋体"/>
          <w:kern w:val="0"/>
          <w:sz w:val="32"/>
          <w:szCs w:val="32"/>
        </w:rPr>
        <w:br/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三、</w:t>
      </w:r>
      <w:r>
        <w:rPr>
          <w:rFonts w:ascii="宋体" w:hAnsi="宋体" w:cs="宋体"/>
          <w:b/>
          <w:bCs/>
          <w:kern w:val="0"/>
          <w:sz w:val="32"/>
          <w:szCs w:val="32"/>
        </w:rPr>
        <w:t>支出预算总体情况说明</w:t>
      </w:r>
      <w:r>
        <w:rPr>
          <w:rFonts w:ascii="宋体" w:hAnsi="宋体" w:cs="宋体"/>
          <w:b/>
          <w:bCs/>
          <w:kern w:val="0"/>
          <w:sz w:val="32"/>
          <w:szCs w:val="32"/>
        </w:rPr>
        <w:br/>
      </w:r>
      <w:r>
        <w:rPr>
          <w:rFonts w:ascii="宋体" w:hAnsi="宋体" w:cs="宋体" w:hint="eastAsia"/>
          <w:kern w:val="0"/>
          <w:sz w:val="32"/>
          <w:szCs w:val="32"/>
        </w:rPr>
        <w:t xml:space="preserve">   </w:t>
      </w:r>
      <w:r w:rsidRPr="00BF70BF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BF70BF">
        <w:rPr>
          <w:rFonts w:ascii="仿宋" w:eastAsia="仿宋" w:hAnsi="仿宋" w:cs="宋体"/>
          <w:kern w:val="0"/>
          <w:sz w:val="32"/>
          <w:szCs w:val="32"/>
        </w:rPr>
        <w:t>市城乡规划局</w:t>
      </w:r>
      <w:r w:rsidR="0048243B" w:rsidRPr="00BF70BF">
        <w:rPr>
          <w:rFonts w:ascii="仿宋" w:eastAsia="仿宋" w:hAnsi="仿宋" w:cs="宋体"/>
          <w:kern w:val="0"/>
          <w:sz w:val="32"/>
          <w:szCs w:val="32"/>
        </w:rPr>
        <w:t>2019</w:t>
      </w:r>
      <w:r w:rsidRPr="00BF70BF">
        <w:rPr>
          <w:rFonts w:ascii="仿宋" w:eastAsia="仿宋" w:hAnsi="仿宋" w:cs="宋体"/>
          <w:kern w:val="0"/>
          <w:sz w:val="32"/>
          <w:szCs w:val="32"/>
        </w:rPr>
        <w:t>年支出合计</w:t>
      </w:r>
      <w:r w:rsidRPr="00BF70BF">
        <w:rPr>
          <w:rFonts w:ascii="仿宋" w:eastAsia="仿宋" w:hAnsi="仿宋" w:cs="宋体" w:hint="eastAsia"/>
          <w:kern w:val="0"/>
          <w:sz w:val="32"/>
          <w:szCs w:val="32"/>
        </w:rPr>
        <w:t>11</w:t>
      </w:r>
      <w:r w:rsidR="00D43B1B" w:rsidRPr="00BF70BF">
        <w:rPr>
          <w:rFonts w:ascii="仿宋" w:eastAsia="仿宋" w:hAnsi="仿宋" w:cs="宋体" w:hint="eastAsia"/>
          <w:kern w:val="0"/>
          <w:sz w:val="32"/>
          <w:szCs w:val="32"/>
        </w:rPr>
        <w:t>55.88</w:t>
      </w:r>
      <w:r w:rsidRPr="00BF70BF">
        <w:rPr>
          <w:rFonts w:ascii="仿宋" w:eastAsia="仿宋" w:hAnsi="仿宋" w:cs="宋体"/>
          <w:kern w:val="0"/>
          <w:sz w:val="32"/>
          <w:szCs w:val="32"/>
        </w:rPr>
        <w:t>万元，</w:t>
      </w:r>
      <w:r w:rsidR="00784C61" w:rsidRPr="00BF70BF">
        <w:rPr>
          <w:rFonts w:ascii="仿宋" w:eastAsia="仿宋" w:hAnsi="仿宋" w:cs="宋体" w:hint="eastAsia"/>
          <w:kern w:val="0"/>
          <w:sz w:val="32"/>
          <w:szCs w:val="32"/>
        </w:rPr>
        <w:t>其中：</w:t>
      </w:r>
      <w:r w:rsidRPr="00BF70BF">
        <w:rPr>
          <w:rFonts w:ascii="仿宋" w:eastAsia="仿宋" w:hAnsi="仿宋" w:cs="宋体"/>
          <w:kern w:val="0"/>
          <w:sz w:val="32"/>
          <w:szCs w:val="32"/>
        </w:rPr>
        <w:t>基本支出</w:t>
      </w:r>
      <w:r w:rsidR="00D43B1B" w:rsidRPr="00BF70BF">
        <w:rPr>
          <w:rFonts w:ascii="仿宋" w:eastAsia="仿宋" w:hAnsi="仿宋" w:cs="宋体" w:hint="eastAsia"/>
          <w:kern w:val="0"/>
          <w:sz w:val="32"/>
          <w:szCs w:val="32"/>
        </w:rPr>
        <w:t>905.88</w:t>
      </w:r>
      <w:r w:rsidRPr="00BF70BF">
        <w:rPr>
          <w:rFonts w:ascii="仿宋" w:eastAsia="仿宋" w:hAnsi="仿宋" w:cs="宋体"/>
          <w:kern w:val="0"/>
          <w:sz w:val="32"/>
          <w:szCs w:val="32"/>
        </w:rPr>
        <w:t>万元，占</w:t>
      </w:r>
      <w:r w:rsidR="00D43B1B" w:rsidRPr="00BF70BF">
        <w:rPr>
          <w:rFonts w:ascii="仿宋" w:eastAsia="仿宋" w:hAnsi="仿宋" w:cs="宋体" w:hint="eastAsia"/>
          <w:kern w:val="0"/>
          <w:sz w:val="32"/>
          <w:szCs w:val="32"/>
        </w:rPr>
        <w:t>78.37</w:t>
      </w:r>
      <w:r w:rsidRPr="00BF70BF">
        <w:rPr>
          <w:rFonts w:ascii="仿宋" w:eastAsia="仿宋" w:hAnsi="仿宋" w:cs="宋体"/>
          <w:kern w:val="0"/>
          <w:sz w:val="32"/>
          <w:szCs w:val="32"/>
        </w:rPr>
        <w:t>%，项目支出</w:t>
      </w:r>
      <w:r w:rsidR="00D43B1B" w:rsidRPr="00BF70BF">
        <w:rPr>
          <w:rFonts w:ascii="仿宋" w:eastAsia="仿宋" w:hAnsi="仿宋" w:cs="宋体" w:hint="eastAsia"/>
          <w:kern w:val="0"/>
          <w:sz w:val="32"/>
          <w:szCs w:val="32"/>
        </w:rPr>
        <w:t>250.00</w:t>
      </w:r>
      <w:r w:rsidRPr="00BF70BF">
        <w:rPr>
          <w:rFonts w:ascii="仿宋" w:eastAsia="仿宋" w:hAnsi="仿宋" w:cs="宋体"/>
          <w:kern w:val="0"/>
          <w:sz w:val="32"/>
          <w:szCs w:val="32"/>
        </w:rPr>
        <w:t>万元，占</w:t>
      </w:r>
      <w:r w:rsidR="00D43B1B" w:rsidRPr="00BF70BF">
        <w:rPr>
          <w:rFonts w:ascii="仿宋" w:eastAsia="仿宋" w:hAnsi="仿宋" w:cs="宋体" w:hint="eastAsia"/>
          <w:kern w:val="0"/>
          <w:sz w:val="32"/>
          <w:szCs w:val="32"/>
        </w:rPr>
        <w:t>21.63</w:t>
      </w:r>
      <w:r w:rsidRPr="00BF70BF">
        <w:rPr>
          <w:rFonts w:ascii="仿宋" w:eastAsia="仿宋" w:hAnsi="仿宋" w:cs="宋体"/>
          <w:kern w:val="0"/>
          <w:sz w:val="32"/>
          <w:szCs w:val="32"/>
        </w:rPr>
        <w:t>%</w:t>
      </w:r>
      <w:r w:rsidRPr="00BF70BF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4F77E2" w:rsidRPr="00170E49" w:rsidRDefault="00615C02" w:rsidP="00170E49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四、</w:t>
      </w:r>
      <w:r w:rsidR="00D17C0F">
        <w:rPr>
          <w:rFonts w:ascii="宋体" w:hAnsi="宋体" w:cs="宋体"/>
          <w:b/>
          <w:bCs/>
          <w:kern w:val="0"/>
          <w:sz w:val="32"/>
          <w:szCs w:val="32"/>
        </w:rPr>
        <w:t>财政拨款收入支出预算总体情况说明</w:t>
      </w:r>
      <w:r w:rsidR="00D17C0F">
        <w:rPr>
          <w:rFonts w:ascii="宋体" w:hAnsi="宋体" w:cs="宋体"/>
          <w:kern w:val="0"/>
          <w:sz w:val="32"/>
          <w:szCs w:val="32"/>
        </w:rPr>
        <w:br/>
      </w:r>
      <w:r w:rsidR="00D17C0F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D17C0F" w:rsidRPr="00BF70BF"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  <w:r w:rsidR="00D17C0F" w:rsidRPr="00BF70BF">
        <w:rPr>
          <w:rFonts w:ascii="仿宋" w:eastAsia="仿宋" w:hAnsi="仿宋" w:cs="宋体"/>
          <w:kern w:val="0"/>
          <w:sz w:val="32"/>
          <w:szCs w:val="32"/>
        </w:rPr>
        <w:t>市城乡规划局</w:t>
      </w:r>
      <w:r w:rsidR="00784C61" w:rsidRPr="00BF70BF">
        <w:rPr>
          <w:rFonts w:ascii="仿宋" w:eastAsia="仿宋" w:hAnsi="仿宋" w:cs="TimesNewRomanPSMT"/>
          <w:color w:val="000000"/>
          <w:kern w:val="0"/>
          <w:sz w:val="32"/>
          <w:szCs w:val="32"/>
        </w:rPr>
        <w:t xml:space="preserve">2019 </w:t>
      </w:r>
      <w:r w:rsidR="00784C61" w:rsidRPr="00BF70BF">
        <w:rPr>
          <w:rFonts w:ascii="仿宋" w:eastAsia="仿宋" w:hAnsi="仿宋" w:cs="FangSong"/>
          <w:color w:val="000000"/>
          <w:kern w:val="0"/>
          <w:sz w:val="32"/>
          <w:szCs w:val="32"/>
        </w:rPr>
        <w:t>年一般公共预算收支预算</w:t>
      </w:r>
      <w:r w:rsidR="00D43B1B" w:rsidRPr="00BF70BF">
        <w:rPr>
          <w:rFonts w:ascii="仿宋" w:eastAsia="仿宋" w:hAnsi="仿宋" w:cs="FangSong" w:hint="eastAsia"/>
          <w:color w:val="000000"/>
          <w:kern w:val="0"/>
          <w:sz w:val="32"/>
          <w:szCs w:val="32"/>
        </w:rPr>
        <w:t>1155.88</w:t>
      </w:r>
      <w:r w:rsidR="00784C61" w:rsidRPr="00BF70BF">
        <w:rPr>
          <w:rFonts w:ascii="仿宋" w:eastAsia="仿宋" w:hAnsi="仿宋" w:cs="FangSong"/>
          <w:color w:val="000000"/>
          <w:kern w:val="0"/>
          <w:sz w:val="32"/>
          <w:szCs w:val="32"/>
        </w:rPr>
        <w:t>万元，政府性基金收支预算</w:t>
      </w:r>
      <w:r w:rsidR="00784C61" w:rsidRPr="00BF70BF">
        <w:rPr>
          <w:rFonts w:ascii="仿宋" w:eastAsia="仿宋" w:hAnsi="仿宋" w:cs="TimesNewRomanPSMT"/>
          <w:color w:val="000000"/>
          <w:kern w:val="0"/>
          <w:sz w:val="32"/>
          <w:szCs w:val="32"/>
        </w:rPr>
        <w:t>0</w:t>
      </w:r>
      <w:r w:rsidR="00784C61" w:rsidRPr="00BF70BF">
        <w:rPr>
          <w:rFonts w:ascii="仿宋" w:eastAsia="仿宋" w:hAnsi="仿宋" w:cs="FangSong"/>
          <w:color w:val="000000"/>
          <w:kern w:val="0"/>
          <w:sz w:val="32"/>
          <w:szCs w:val="32"/>
        </w:rPr>
        <w:t xml:space="preserve">万元。与 </w:t>
      </w:r>
      <w:r w:rsidR="00784C61" w:rsidRPr="00BF70BF">
        <w:rPr>
          <w:rFonts w:ascii="仿宋" w:eastAsia="仿宋" w:hAnsi="仿宋" w:cs="TimesNewRomanPSMT"/>
          <w:color w:val="000000"/>
          <w:kern w:val="0"/>
          <w:sz w:val="32"/>
          <w:szCs w:val="32"/>
        </w:rPr>
        <w:t xml:space="preserve">2018 </w:t>
      </w:r>
      <w:r w:rsidR="00784C61" w:rsidRPr="00BF70BF">
        <w:rPr>
          <w:rFonts w:ascii="仿宋" w:eastAsia="仿宋" w:hAnsi="仿宋" w:cs="FangSong"/>
          <w:color w:val="000000"/>
          <w:kern w:val="0"/>
          <w:sz w:val="32"/>
          <w:szCs w:val="32"/>
        </w:rPr>
        <w:t>年相比，一般公共预算收支预算增加</w:t>
      </w:r>
      <w:r w:rsidR="00293310" w:rsidRPr="00BF70BF">
        <w:rPr>
          <w:rFonts w:ascii="仿宋" w:eastAsia="仿宋" w:hAnsi="仿宋" w:cs="FangSong" w:hint="eastAsia"/>
          <w:color w:val="000000"/>
          <w:kern w:val="0"/>
          <w:sz w:val="32"/>
          <w:szCs w:val="32"/>
        </w:rPr>
        <w:t>80.68</w:t>
      </w:r>
      <w:r w:rsidR="00784C61" w:rsidRPr="00BF70BF">
        <w:rPr>
          <w:rFonts w:ascii="仿宋" w:eastAsia="仿宋" w:hAnsi="仿宋" w:cs="FangSong"/>
          <w:color w:val="000000"/>
          <w:kern w:val="0"/>
          <w:sz w:val="32"/>
          <w:szCs w:val="32"/>
        </w:rPr>
        <w:t>万元，增长</w:t>
      </w:r>
      <w:r w:rsidR="00293310" w:rsidRPr="00BF70BF">
        <w:rPr>
          <w:rFonts w:ascii="仿宋" w:eastAsia="仿宋" w:hAnsi="仿宋" w:cs="FangSong" w:hint="eastAsia"/>
          <w:color w:val="000000"/>
          <w:kern w:val="0"/>
          <w:sz w:val="32"/>
          <w:szCs w:val="32"/>
        </w:rPr>
        <w:t>7.5</w:t>
      </w:r>
      <w:r w:rsidR="00784C61" w:rsidRPr="00BF70BF">
        <w:rPr>
          <w:rFonts w:ascii="仿宋" w:eastAsia="仿宋" w:hAnsi="仿宋" w:cs="TimesNewRomanPSMT"/>
          <w:color w:val="000000"/>
          <w:kern w:val="0"/>
          <w:sz w:val="32"/>
          <w:szCs w:val="32"/>
        </w:rPr>
        <w:t>%</w:t>
      </w:r>
      <w:r w:rsidR="00784C61" w:rsidRPr="00BF70BF">
        <w:rPr>
          <w:rFonts w:ascii="仿宋" w:eastAsia="仿宋" w:hAnsi="仿宋" w:cs="FangSong" w:hint="eastAsia"/>
          <w:color w:val="000000"/>
          <w:kern w:val="0"/>
          <w:sz w:val="32"/>
          <w:szCs w:val="32"/>
        </w:rPr>
        <w:t>，</w:t>
      </w:r>
      <w:r w:rsidR="00D17C0F" w:rsidRPr="00BF70BF">
        <w:rPr>
          <w:rFonts w:ascii="仿宋" w:eastAsia="仿宋" w:hAnsi="仿宋" w:cs="宋体"/>
          <w:kern w:val="0"/>
          <w:sz w:val="32"/>
          <w:szCs w:val="32"/>
        </w:rPr>
        <w:t>主要原因：机关事业人员经费支出增加。政府性基金收支预算</w:t>
      </w:r>
      <w:r w:rsidR="00EF6D27">
        <w:rPr>
          <w:rFonts w:ascii="仿宋" w:eastAsia="仿宋" w:hAnsi="仿宋" w:cs="宋体" w:hint="eastAsia"/>
          <w:kern w:val="0"/>
          <w:sz w:val="32"/>
          <w:szCs w:val="32"/>
        </w:rPr>
        <w:t>与上年相比无变动。</w:t>
      </w:r>
      <w:r w:rsidR="00D17C0F" w:rsidRPr="00BF70BF">
        <w:rPr>
          <w:rFonts w:ascii="仿宋" w:eastAsia="仿宋" w:hAnsi="仿宋" w:cs="宋体"/>
          <w:kern w:val="0"/>
          <w:sz w:val="32"/>
          <w:szCs w:val="32"/>
        </w:rPr>
        <w:br/>
      </w:r>
      <w:r w:rsidR="00D17C0F">
        <w:rPr>
          <w:rFonts w:ascii="宋体" w:hAnsi="宋体" w:cs="宋体" w:hint="eastAsia"/>
          <w:b/>
          <w:bCs/>
          <w:kern w:val="0"/>
          <w:sz w:val="32"/>
          <w:szCs w:val="32"/>
        </w:rPr>
        <w:t>五、</w:t>
      </w:r>
      <w:r w:rsidR="00D17C0F">
        <w:rPr>
          <w:rFonts w:ascii="宋体" w:hAnsi="宋体" w:cs="宋体"/>
          <w:b/>
          <w:bCs/>
          <w:kern w:val="0"/>
          <w:sz w:val="32"/>
          <w:szCs w:val="32"/>
        </w:rPr>
        <w:t>一般公共预算支出预算情况说明</w:t>
      </w:r>
      <w:r w:rsidR="00D17C0F">
        <w:rPr>
          <w:rFonts w:ascii="宋体" w:hAnsi="宋体" w:cs="宋体"/>
          <w:b/>
          <w:bCs/>
          <w:kern w:val="0"/>
          <w:sz w:val="32"/>
          <w:szCs w:val="32"/>
        </w:rPr>
        <w:br/>
      </w:r>
      <w:r w:rsidR="00520BD5">
        <w:rPr>
          <w:rFonts w:ascii="宋体" w:hAnsi="宋体" w:cs="宋体" w:hint="eastAsia"/>
          <w:kern w:val="0"/>
          <w:sz w:val="32"/>
          <w:szCs w:val="32"/>
        </w:rPr>
        <w:t xml:space="preserve">    </w:t>
      </w:r>
      <w:r w:rsidR="00293310" w:rsidRPr="00BF70BF">
        <w:rPr>
          <w:rFonts w:ascii="仿宋" w:eastAsia="仿宋" w:hAnsi="仿宋" w:cs="仿宋_GB2312" w:hint="eastAsia"/>
          <w:sz w:val="32"/>
          <w:szCs w:val="32"/>
        </w:rPr>
        <w:t>三门峡市城乡规划局</w:t>
      </w:r>
      <w:r w:rsidR="00293310" w:rsidRPr="00BF70BF">
        <w:rPr>
          <w:rFonts w:ascii="仿宋" w:eastAsia="仿宋" w:hAnsi="仿宋" w:cs="仿宋_GB2312"/>
          <w:sz w:val="32"/>
          <w:szCs w:val="32"/>
        </w:rPr>
        <w:t>201</w:t>
      </w:r>
      <w:r w:rsidR="00293310" w:rsidRPr="00BF70BF">
        <w:rPr>
          <w:rFonts w:ascii="仿宋" w:eastAsia="仿宋" w:hAnsi="仿宋" w:cs="仿宋_GB2312" w:hint="eastAsia"/>
          <w:sz w:val="32"/>
          <w:szCs w:val="32"/>
        </w:rPr>
        <w:t>9年一般公共预算支出年初预算为1155.88万元。主要用于以下方面：社会保障和就业（类）支出73.83万元，占</w:t>
      </w:r>
      <w:r w:rsidR="00F82579" w:rsidRPr="00BF70BF">
        <w:rPr>
          <w:rFonts w:ascii="仿宋" w:eastAsia="仿宋" w:hAnsi="仿宋" w:cs="仿宋_GB2312" w:hint="eastAsia"/>
          <w:sz w:val="32"/>
          <w:szCs w:val="32"/>
        </w:rPr>
        <w:t>6.39</w:t>
      </w:r>
      <w:r w:rsidR="00293310" w:rsidRPr="00BF70BF">
        <w:rPr>
          <w:rFonts w:ascii="仿宋" w:eastAsia="仿宋" w:hAnsi="仿宋" w:cs="仿宋_GB2312"/>
          <w:sz w:val="32"/>
          <w:szCs w:val="32"/>
        </w:rPr>
        <w:t>%</w:t>
      </w:r>
      <w:r w:rsidR="00293310" w:rsidRPr="00BF70BF">
        <w:rPr>
          <w:rFonts w:ascii="仿宋" w:eastAsia="仿宋" w:hAnsi="仿宋" w:cs="仿宋_GB2312" w:hint="eastAsia"/>
          <w:sz w:val="32"/>
          <w:szCs w:val="32"/>
        </w:rPr>
        <w:t>；医疗卫生和计划生育（类）支出50.77万元，占</w:t>
      </w:r>
      <w:r w:rsidR="00F82579" w:rsidRPr="00BF70BF">
        <w:rPr>
          <w:rFonts w:ascii="仿宋" w:eastAsia="仿宋" w:hAnsi="仿宋" w:cs="仿宋_GB2312" w:hint="eastAsia"/>
          <w:sz w:val="32"/>
          <w:szCs w:val="32"/>
        </w:rPr>
        <w:t>4.39</w:t>
      </w:r>
      <w:r w:rsidR="00293310" w:rsidRPr="00BF70BF">
        <w:rPr>
          <w:rFonts w:ascii="仿宋" w:eastAsia="仿宋" w:hAnsi="仿宋" w:cs="仿宋_GB2312" w:hint="eastAsia"/>
          <w:sz w:val="32"/>
          <w:szCs w:val="32"/>
        </w:rPr>
        <w:t>%；城乡社区事务（类）支出980.51万元，占</w:t>
      </w:r>
      <w:r w:rsidR="00F82579" w:rsidRPr="00BF70BF">
        <w:rPr>
          <w:rFonts w:ascii="仿宋" w:eastAsia="仿宋" w:hAnsi="仿宋" w:cs="仿宋_GB2312" w:hint="eastAsia"/>
          <w:sz w:val="32"/>
          <w:szCs w:val="32"/>
        </w:rPr>
        <w:t>84.83</w:t>
      </w:r>
      <w:r w:rsidR="00293310" w:rsidRPr="00BF70BF">
        <w:rPr>
          <w:rFonts w:ascii="仿宋" w:eastAsia="仿宋" w:hAnsi="仿宋" w:cs="仿宋_GB2312"/>
          <w:sz w:val="32"/>
          <w:szCs w:val="32"/>
        </w:rPr>
        <w:t>%</w:t>
      </w:r>
      <w:r w:rsidR="00293310" w:rsidRPr="00BF70BF">
        <w:rPr>
          <w:rFonts w:ascii="仿宋" w:eastAsia="仿宋" w:hAnsi="仿宋" w:cs="仿宋_GB2312" w:hint="eastAsia"/>
          <w:sz w:val="32"/>
          <w:szCs w:val="32"/>
        </w:rPr>
        <w:t>；住房保障（类）支出50.77万元，占</w:t>
      </w:r>
      <w:r w:rsidR="00F82579" w:rsidRPr="00BF70BF">
        <w:rPr>
          <w:rFonts w:ascii="仿宋" w:eastAsia="仿宋" w:hAnsi="仿宋" w:cs="仿宋_GB2312" w:hint="eastAsia"/>
          <w:sz w:val="32"/>
          <w:szCs w:val="32"/>
        </w:rPr>
        <w:t>4.39</w:t>
      </w:r>
      <w:r w:rsidR="00293310" w:rsidRPr="00BF70BF">
        <w:rPr>
          <w:rFonts w:ascii="仿宋" w:eastAsia="仿宋" w:hAnsi="仿宋" w:cs="仿宋_GB2312"/>
          <w:sz w:val="32"/>
          <w:szCs w:val="32"/>
        </w:rPr>
        <w:t>%</w:t>
      </w:r>
      <w:r w:rsidR="00293310" w:rsidRPr="00BF70BF">
        <w:rPr>
          <w:rFonts w:ascii="仿宋" w:eastAsia="仿宋" w:hAnsi="仿宋" w:cs="仿宋_GB2312" w:hint="eastAsia"/>
          <w:sz w:val="32"/>
          <w:szCs w:val="32"/>
        </w:rPr>
        <w:t>。</w:t>
      </w:r>
      <w:r w:rsidR="00D17C0F">
        <w:rPr>
          <w:rFonts w:ascii="宋体" w:hAnsi="宋体" w:cs="宋体"/>
          <w:kern w:val="0"/>
          <w:sz w:val="32"/>
          <w:szCs w:val="32"/>
        </w:rPr>
        <w:br/>
      </w:r>
      <w:r w:rsidR="00D17C0F">
        <w:rPr>
          <w:rFonts w:ascii="宋体" w:hAnsi="宋体" w:cs="宋体" w:hint="eastAsia"/>
          <w:b/>
          <w:bCs/>
          <w:kern w:val="0"/>
          <w:sz w:val="32"/>
          <w:szCs w:val="32"/>
        </w:rPr>
        <w:t>六、</w:t>
      </w:r>
      <w:r w:rsidR="00D17C0F">
        <w:rPr>
          <w:rFonts w:ascii="宋体" w:hAnsi="宋体" w:cs="宋体"/>
          <w:b/>
          <w:bCs/>
          <w:kern w:val="0"/>
          <w:sz w:val="32"/>
          <w:szCs w:val="32"/>
        </w:rPr>
        <w:t>一般公共预算基本支出预算情况说明</w:t>
      </w:r>
      <w:r w:rsidR="00D17C0F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和支出预算经济分类情 </w:t>
      </w:r>
    </w:p>
    <w:p w:rsidR="004F77E2" w:rsidRPr="00BF70BF" w:rsidRDefault="00D17C0F">
      <w:pPr>
        <w:widowControl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况说明</w:t>
      </w:r>
      <w:r>
        <w:rPr>
          <w:rFonts w:ascii="宋体" w:hAnsi="宋体" w:cs="宋体"/>
          <w:kern w:val="0"/>
          <w:sz w:val="32"/>
          <w:szCs w:val="32"/>
        </w:rPr>
        <w:br/>
      </w:r>
      <w:r>
        <w:rPr>
          <w:rFonts w:ascii="宋体" w:hAnsi="宋体" w:cs="宋体" w:hint="eastAsia"/>
          <w:kern w:val="0"/>
          <w:sz w:val="32"/>
          <w:szCs w:val="32"/>
        </w:rPr>
        <w:t xml:space="preserve">    </w:t>
      </w:r>
      <w:r w:rsidRPr="00BF70BF">
        <w:rPr>
          <w:rFonts w:ascii="仿宋" w:eastAsia="仿宋" w:hAnsi="仿宋" w:cs="宋体"/>
          <w:kern w:val="0"/>
          <w:sz w:val="32"/>
          <w:szCs w:val="32"/>
        </w:rPr>
        <w:t>市城乡规划局</w:t>
      </w:r>
      <w:r w:rsidR="0048243B" w:rsidRPr="00BF70BF">
        <w:rPr>
          <w:rFonts w:ascii="仿宋" w:eastAsia="仿宋" w:hAnsi="仿宋" w:cs="宋体"/>
          <w:kern w:val="0"/>
          <w:sz w:val="32"/>
          <w:szCs w:val="32"/>
        </w:rPr>
        <w:t>2019</w:t>
      </w:r>
      <w:r w:rsidRPr="00BF70BF">
        <w:rPr>
          <w:rFonts w:ascii="仿宋" w:eastAsia="仿宋" w:hAnsi="仿宋" w:cs="宋体"/>
          <w:kern w:val="0"/>
          <w:sz w:val="32"/>
          <w:szCs w:val="32"/>
        </w:rPr>
        <w:t>年一般公共预算基本支出</w:t>
      </w:r>
      <w:r w:rsidR="002B79FD" w:rsidRPr="00BF70BF">
        <w:rPr>
          <w:rFonts w:ascii="仿宋" w:eastAsia="仿宋" w:hAnsi="仿宋" w:cs="宋体" w:hint="eastAsia"/>
          <w:kern w:val="0"/>
          <w:sz w:val="32"/>
          <w:szCs w:val="32"/>
        </w:rPr>
        <w:t>905.88</w:t>
      </w:r>
      <w:r w:rsidRPr="00BF70BF">
        <w:rPr>
          <w:rFonts w:ascii="仿宋" w:eastAsia="仿宋" w:hAnsi="仿宋" w:cs="宋体"/>
          <w:kern w:val="0"/>
          <w:sz w:val="32"/>
          <w:szCs w:val="32"/>
        </w:rPr>
        <w:t>万元，其中：</w:t>
      </w:r>
      <w:r w:rsidRPr="00BF70BF">
        <w:rPr>
          <w:rFonts w:ascii="仿宋" w:eastAsia="仿宋" w:hAnsi="仿宋" w:cs="宋体"/>
          <w:b/>
          <w:bCs/>
          <w:kern w:val="0"/>
          <w:sz w:val="32"/>
          <w:szCs w:val="32"/>
        </w:rPr>
        <w:t>人员经费</w:t>
      </w:r>
      <w:r w:rsidR="002B79FD" w:rsidRPr="00BF70BF">
        <w:rPr>
          <w:rFonts w:ascii="仿宋" w:eastAsia="仿宋" w:hAnsi="仿宋" w:cs="宋体" w:hint="eastAsia"/>
          <w:kern w:val="0"/>
          <w:sz w:val="32"/>
          <w:szCs w:val="32"/>
        </w:rPr>
        <w:t>832.90</w:t>
      </w:r>
      <w:r w:rsidRPr="00BF70BF">
        <w:rPr>
          <w:rFonts w:ascii="仿宋" w:eastAsia="仿宋" w:hAnsi="仿宋" w:cs="宋体"/>
          <w:kern w:val="0"/>
          <w:sz w:val="32"/>
          <w:szCs w:val="32"/>
        </w:rPr>
        <w:t>万元，主要包括：基本工资、津贴补贴、</w:t>
      </w:r>
      <w:r w:rsidRPr="00BF70BF">
        <w:rPr>
          <w:rFonts w:ascii="仿宋" w:eastAsia="仿宋" w:hAnsi="仿宋" w:cs="宋体"/>
          <w:kern w:val="0"/>
          <w:sz w:val="32"/>
          <w:szCs w:val="32"/>
        </w:rPr>
        <w:lastRenderedPageBreak/>
        <w:t>奖金、其他社会保障缴费、伙食补助费、绩效工资、机关事业单位基本养老保险缴费、职业年金缴费、其他工资福利支出、离休费、退休费、退职（役）费、抚恤金、生活补助、医疗费、助学金、奖励金、生产补贴、住房公积金、提租补贴、购房补贴、采暖补贴、物业服务补贴、其他对个人和家庭的补助支出；</w:t>
      </w:r>
      <w:r w:rsidRPr="00BF70BF">
        <w:rPr>
          <w:rFonts w:ascii="仿宋" w:eastAsia="仿宋" w:hAnsi="仿宋" w:cs="宋体"/>
          <w:b/>
          <w:bCs/>
          <w:kern w:val="0"/>
          <w:sz w:val="32"/>
          <w:szCs w:val="32"/>
        </w:rPr>
        <w:t>公用经费</w:t>
      </w:r>
      <w:r w:rsidR="002B79FD" w:rsidRPr="00BF70BF">
        <w:rPr>
          <w:rFonts w:ascii="仿宋" w:eastAsia="仿宋" w:hAnsi="仿宋" w:cs="宋体" w:hint="eastAsia"/>
          <w:kern w:val="0"/>
          <w:sz w:val="32"/>
          <w:szCs w:val="32"/>
        </w:rPr>
        <w:t>72.98</w:t>
      </w:r>
      <w:r w:rsidRPr="00BF70BF">
        <w:rPr>
          <w:rFonts w:ascii="仿宋" w:eastAsia="仿宋" w:hAnsi="仿宋" w:cs="宋体"/>
          <w:kern w:val="0"/>
          <w:sz w:val="32"/>
          <w:szCs w:val="32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被装购置费、专用燃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  <w:r w:rsidRPr="00BF70BF"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</w:p>
    <w:p w:rsidR="004F77E2" w:rsidRPr="00BF70BF" w:rsidRDefault="00D17C0F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F70BF">
        <w:rPr>
          <w:rFonts w:ascii="仿宋" w:eastAsia="仿宋" w:hAnsi="仿宋" w:cs="宋体" w:hint="eastAsia"/>
          <w:kern w:val="0"/>
          <w:sz w:val="32"/>
          <w:szCs w:val="32"/>
        </w:rPr>
        <w:t>按照《财政部关于印发&lt;支出经济分类科目改革方案&gt;的通知》（财预〔</w:t>
      </w:r>
      <w:r w:rsidR="0048243B" w:rsidRPr="00BF70BF">
        <w:rPr>
          <w:rFonts w:ascii="仿宋" w:eastAsia="仿宋" w:hAnsi="仿宋" w:cs="宋体" w:hint="eastAsia"/>
          <w:kern w:val="0"/>
          <w:sz w:val="32"/>
          <w:szCs w:val="32"/>
        </w:rPr>
        <w:t>2018</w:t>
      </w:r>
      <w:r w:rsidRPr="00BF70BF">
        <w:rPr>
          <w:rFonts w:ascii="仿宋" w:eastAsia="仿宋" w:hAnsi="仿宋" w:cs="宋体" w:hint="eastAsia"/>
          <w:kern w:val="0"/>
          <w:sz w:val="32"/>
          <w:szCs w:val="32"/>
        </w:rPr>
        <w:t>〕98号）要求，从</w:t>
      </w:r>
      <w:r w:rsidR="0048243B" w:rsidRPr="00BF70BF">
        <w:rPr>
          <w:rFonts w:ascii="仿宋" w:eastAsia="仿宋" w:hAnsi="仿宋" w:cs="宋体" w:hint="eastAsia"/>
          <w:kern w:val="0"/>
          <w:sz w:val="32"/>
          <w:szCs w:val="32"/>
        </w:rPr>
        <w:t>2019</w:t>
      </w:r>
      <w:r w:rsidRPr="00BF70BF">
        <w:rPr>
          <w:rFonts w:ascii="仿宋" w:eastAsia="仿宋" w:hAnsi="仿宋" w:cs="宋体" w:hint="eastAsia"/>
          <w:kern w:val="0"/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两套科目之间保持对应关系。为适应改革要求，我部门《支出经济分类汇总表》由上年仅反映一般公共预算基本支出经济分类科目预算，调整为按两套经济分类科目分别反映不同资金来源的全部预算支出。</w:t>
      </w:r>
    </w:p>
    <w:p w:rsidR="004F77E2" w:rsidRPr="00BF70BF" w:rsidRDefault="00D17C0F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七、</w:t>
      </w:r>
      <w:r>
        <w:rPr>
          <w:rFonts w:ascii="宋体" w:hAnsi="宋体" w:cs="宋体"/>
          <w:b/>
          <w:bCs/>
          <w:kern w:val="0"/>
          <w:sz w:val="32"/>
          <w:szCs w:val="32"/>
        </w:rPr>
        <w:t>政府性基金预算支出决算情况说明</w:t>
      </w:r>
      <w:r>
        <w:rPr>
          <w:rFonts w:ascii="宋体" w:hAnsi="宋体" w:cs="宋体"/>
          <w:kern w:val="0"/>
          <w:sz w:val="32"/>
          <w:szCs w:val="32"/>
        </w:rPr>
        <w:br/>
      </w:r>
      <w:r>
        <w:rPr>
          <w:rFonts w:ascii="宋体" w:hAnsi="宋体" w:cs="宋体" w:hint="eastAsia"/>
          <w:kern w:val="0"/>
          <w:sz w:val="32"/>
          <w:szCs w:val="32"/>
        </w:rPr>
        <w:t xml:space="preserve">    </w:t>
      </w:r>
      <w:r w:rsidRPr="00BF70BF">
        <w:rPr>
          <w:rFonts w:ascii="仿宋" w:eastAsia="仿宋" w:hAnsi="仿宋" w:cs="宋体"/>
          <w:kern w:val="0"/>
          <w:sz w:val="32"/>
          <w:szCs w:val="32"/>
        </w:rPr>
        <w:t>市城乡规划局</w:t>
      </w:r>
      <w:r w:rsidR="0048243B" w:rsidRPr="00BF70BF">
        <w:rPr>
          <w:rFonts w:ascii="仿宋" w:eastAsia="仿宋" w:hAnsi="仿宋" w:cs="宋体"/>
          <w:kern w:val="0"/>
          <w:sz w:val="32"/>
          <w:szCs w:val="32"/>
        </w:rPr>
        <w:t>2019</w:t>
      </w:r>
      <w:r w:rsidRPr="00BF70BF">
        <w:rPr>
          <w:rFonts w:ascii="仿宋" w:eastAsia="仿宋" w:hAnsi="仿宋" w:cs="宋体"/>
          <w:kern w:val="0"/>
          <w:sz w:val="32"/>
          <w:szCs w:val="32"/>
        </w:rPr>
        <w:t>年没有使用政府性基金预算拨款安排</w:t>
      </w:r>
      <w:r w:rsidRPr="00BF70BF">
        <w:rPr>
          <w:rFonts w:ascii="仿宋" w:eastAsia="仿宋" w:hAnsi="仿宋" w:cs="宋体" w:hint="eastAsia"/>
          <w:kern w:val="0"/>
          <w:sz w:val="32"/>
          <w:szCs w:val="32"/>
        </w:rPr>
        <w:t>的</w:t>
      </w:r>
    </w:p>
    <w:p w:rsidR="004F77E2" w:rsidRPr="00BF70BF" w:rsidRDefault="00D17C0F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F70BF">
        <w:rPr>
          <w:rFonts w:ascii="仿宋" w:eastAsia="仿宋" w:hAnsi="仿宋" w:cs="宋体"/>
          <w:kern w:val="0"/>
          <w:sz w:val="32"/>
          <w:szCs w:val="32"/>
        </w:rPr>
        <w:lastRenderedPageBreak/>
        <w:t>支出。</w:t>
      </w:r>
    </w:p>
    <w:p w:rsidR="004F77E2" w:rsidRDefault="00D17C0F">
      <w:pPr>
        <w:widowControl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八、</w:t>
      </w:r>
      <w:r>
        <w:rPr>
          <w:rFonts w:ascii="宋体" w:hAnsi="宋体" w:cs="宋体"/>
          <w:b/>
          <w:bCs/>
          <w:kern w:val="0"/>
          <w:sz w:val="32"/>
          <w:szCs w:val="32"/>
        </w:rPr>
        <w:t>“三公”经费支出预算情况说明</w:t>
      </w:r>
    </w:p>
    <w:p w:rsidR="004F77E2" w:rsidRPr="00BF70BF" w:rsidRDefault="00D17C0F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F70BF">
        <w:rPr>
          <w:rFonts w:ascii="仿宋" w:eastAsia="仿宋" w:hAnsi="仿宋" w:cs="宋体"/>
          <w:kern w:val="0"/>
          <w:sz w:val="32"/>
          <w:szCs w:val="32"/>
        </w:rPr>
        <w:t>市城乡规划局</w:t>
      </w:r>
      <w:r w:rsidR="0048243B" w:rsidRPr="00BF70BF">
        <w:rPr>
          <w:rFonts w:ascii="仿宋" w:eastAsia="仿宋" w:hAnsi="仿宋" w:cs="宋体"/>
          <w:kern w:val="0"/>
          <w:sz w:val="32"/>
          <w:szCs w:val="32"/>
        </w:rPr>
        <w:t>2019</w:t>
      </w:r>
      <w:r w:rsidRPr="00BF70BF">
        <w:rPr>
          <w:rFonts w:ascii="仿宋" w:eastAsia="仿宋" w:hAnsi="仿宋" w:cs="宋体"/>
          <w:kern w:val="0"/>
          <w:sz w:val="32"/>
          <w:szCs w:val="32"/>
        </w:rPr>
        <w:t>年“三公”经费预算为25.00万元</w:t>
      </w:r>
      <w:r w:rsidRPr="00BF70BF">
        <w:rPr>
          <w:rFonts w:ascii="仿宋" w:eastAsia="仿宋" w:hAnsi="仿宋" w:cs="宋体" w:hint="eastAsia"/>
          <w:kern w:val="0"/>
          <w:sz w:val="32"/>
          <w:szCs w:val="32"/>
        </w:rPr>
        <w:t>，与上年持平。</w:t>
      </w:r>
    </w:p>
    <w:p w:rsidR="004F77E2" w:rsidRPr="00BF70BF" w:rsidRDefault="00D17C0F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F70BF">
        <w:rPr>
          <w:rFonts w:ascii="仿宋" w:eastAsia="仿宋" w:hAnsi="仿宋" w:cs="宋体" w:hint="eastAsia"/>
          <w:kern w:val="0"/>
          <w:sz w:val="32"/>
          <w:szCs w:val="32"/>
        </w:rPr>
        <w:t>1、</w:t>
      </w:r>
      <w:r w:rsidRPr="00BF70BF">
        <w:rPr>
          <w:rFonts w:ascii="仿宋" w:eastAsia="仿宋" w:hAnsi="仿宋" w:cs="宋体"/>
          <w:kern w:val="0"/>
          <w:sz w:val="32"/>
          <w:szCs w:val="32"/>
        </w:rPr>
        <w:t>因公出国（境）费0万元，主要用于单位工作人员公务</w:t>
      </w:r>
    </w:p>
    <w:p w:rsidR="004F77E2" w:rsidRPr="00BF70BF" w:rsidRDefault="002A40EC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出国（境）的国际旅费、国外城市间交通费、住宿费、</w:t>
      </w:r>
      <w:r>
        <w:rPr>
          <w:rFonts w:ascii="仿宋" w:eastAsia="仿宋" w:hAnsi="仿宋" w:cs="宋体" w:hint="eastAsia"/>
          <w:kern w:val="0"/>
          <w:sz w:val="32"/>
          <w:szCs w:val="32"/>
        </w:rPr>
        <w:t>差旅费</w:t>
      </w:r>
      <w:r w:rsidR="00D17C0F" w:rsidRPr="00BF70BF">
        <w:rPr>
          <w:rFonts w:ascii="仿宋" w:eastAsia="仿宋" w:hAnsi="仿宋" w:cs="宋体"/>
          <w:kern w:val="0"/>
          <w:sz w:val="32"/>
          <w:szCs w:val="32"/>
        </w:rPr>
        <w:t>、伙食费、培训费、公杂费等支出。</w:t>
      </w:r>
      <w:r w:rsidR="00D17C0F" w:rsidRPr="00BF70BF">
        <w:rPr>
          <w:rFonts w:ascii="仿宋" w:eastAsia="仿宋" w:hAnsi="仿宋" w:cs="宋体" w:hint="eastAsia"/>
          <w:kern w:val="0"/>
          <w:sz w:val="32"/>
          <w:szCs w:val="32"/>
        </w:rPr>
        <w:t>预算数</w:t>
      </w:r>
      <w:r w:rsidR="00D17C0F" w:rsidRPr="00BF70BF">
        <w:rPr>
          <w:rFonts w:ascii="仿宋" w:eastAsia="仿宋" w:hAnsi="仿宋" w:cs="宋体"/>
          <w:kern w:val="0"/>
          <w:sz w:val="32"/>
          <w:szCs w:val="32"/>
        </w:rPr>
        <w:t>与上年持平。</w:t>
      </w:r>
      <w:r w:rsidR="00D17C0F" w:rsidRPr="00BF70BF">
        <w:rPr>
          <w:rFonts w:ascii="仿宋" w:eastAsia="仿宋" w:hAnsi="仿宋" w:cs="宋体"/>
          <w:kern w:val="0"/>
          <w:sz w:val="32"/>
          <w:szCs w:val="32"/>
        </w:rPr>
        <w:br/>
      </w:r>
      <w:r w:rsidR="00D17C0F" w:rsidRPr="00BF70BF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="00D17C0F" w:rsidRPr="00BF70BF">
        <w:rPr>
          <w:rFonts w:ascii="仿宋" w:eastAsia="仿宋" w:hAnsi="仿宋" w:cs="宋体"/>
          <w:kern w:val="0"/>
          <w:sz w:val="32"/>
          <w:szCs w:val="32"/>
        </w:rPr>
        <w:t>2、公务用车购置及运行费22.00万元，其中，公务用车购置费0万元；公务用车运行维护费22.00万元，主要用于开展工作所需公务用车的燃料费、维修费、过路过桥费、保险费等支出。</w:t>
      </w:r>
      <w:r w:rsidR="0048243B" w:rsidRPr="00BF70BF">
        <w:rPr>
          <w:rFonts w:ascii="仿宋" w:eastAsia="仿宋" w:hAnsi="仿宋" w:cs="宋体" w:hint="eastAsia"/>
          <w:kern w:val="0"/>
          <w:sz w:val="32"/>
          <w:szCs w:val="32"/>
        </w:rPr>
        <w:t>2019</w:t>
      </w:r>
      <w:r w:rsidR="00D17C0F" w:rsidRPr="00BF70BF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D17C0F" w:rsidRPr="00BF70BF">
        <w:rPr>
          <w:rFonts w:ascii="仿宋" w:eastAsia="仿宋" w:hAnsi="仿宋" w:cs="宋体"/>
          <w:kern w:val="0"/>
          <w:sz w:val="32"/>
          <w:szCs w:val="32"/>
        </w:rPr>
        <w:t>继续</w:t>
      </w:r>
      <w:r w:rsidR="00D17C0F" w:rsidRPr="00BF70BF">
        <w:rPr>
          <w:rFonts w:ascii="仿宋" w:eastAsia="仿宋" w:hAnsi="仿宋" w:cs="宋体" w:hint="eastAsia"/>
          <w:kern w:val="0"/>
          <w:sz w:val="32"/>
          <w:szCs w:val="32"/>
        </w:rPr>
        <w:t>严格贯彻执行</w:t>
      </w:r>
      <w:r w:rsidR="00D17C0F" w:rsidRPr="00BF70BF">
        <w:rPr>
          <w:rFonts w:ascii="仿宋" w:eastAsia="仿宋" w:hAnsi="仿宋" w:cs="宋体"/>
          <w:kern w:val="0"/>
          <w:sz w:val="32"/>
          <w:szCs w:val="32"/>
        </w:rPr>
        <w:t>中央“八项规定”，加强单位公务用车、执法车辆管理，严格控制三公经费支出。</w:t>
      </w:r>
      <w:r w:rsidR="00D17C0F" w:rsidRPr="00BF70BF">
        <w:rPr>
          <w:rFonts w:ascii="仿宋" w:eastAsia="仿宋" w:hAnsi="仿宋" w:cs="宋体" w:hint="eastAsia"/>
          <w:kern w:val="0"/>
          <w:sz w:val="32"/>
          <w:szCs w:val="32"/>
        </w:rPr>
        <w:t>预算数与上年持平。</w:t>
      </w:r>
      <w:r w:rsidR="00D17C0F" w:rsidRPr="00BF70BF">
        <w:rPr>
          <w:rFonts w:ascii="仿宋" w:eastAsia="仿宋" w:hAnsi="仿宋" w:cs="宋体"/>
          <w:kern w:val="0"/>
          <w:sz w:val="32"/>
          <w:szCs w:val="32"/>
        </w:rPr>
        <w:br/>
      </w:r>
      <w:r w:rsidR="00D17C0F" w:rsidRPr="00BF70BF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="00D17C0F" w:rsidRPr="00BF70BF">
        <w:rPr>
          <w:rFonts w:ascii="仿宋" w:eastAsia="仿宋" w:hAnsi="仿宋" w:cs="宋体"/>
          <w:kern w:val="0"/>
          <w:sz w:val="32"/>
          <w:szCs w:val="32"/>
        </w:rPr>
        <w:t>3、公务接待费3.00万元，主要用于按规定开支的各类公务接待（含外宾接待）费用支出。</w:t>
      </w:r>
      <w:r w:rsidR="0048243B" w:rsidRPr="00BF70BF">
        <w:rPr>
          <w:rFonts w:ascii="仿宋" w:eastAsia="仿宋" w:hAnsi="仿宋" w:cs="宋体" w:hint="eastAsia"/>
          <w:kern w:val="0"/>
          <w:sz w:val="32"/>
          <w:szCs w:val="32"/>
        </w:rPr>
        <w:t>2019</w:t>
      </w:r>
      <w:r w:rsidR="00D17C0F" w:rsidRPr="00BF70BF">
        <w:rPr>
          <w:rFonts w:ascii="仿宋" w:eastAsia="仿宋" w:hAnsi="仿宋" w:cs="宋体" w:hint="eastAsia"/>
          <w:kern w:val="0"/>
          <w:sz w:val="32"/>
          <w:szCs w:val="32"/>
        </w:rPr>
        <w:t>年将</w:t>
      </w:r>
      <w:r w:rsidR="00D17C0F" w:rsidRPr="00BF70BF">
        <w:rPr>
          <w:rFonts w:ascii="仿宋" w:eastAsia="仿宋" w:hAnsi="仿宋" w:cs="宋体"/>
          <w:kern w:val="0"/>
          <w:sz w:val="32"/>
          <w:szCs w:val="32"/>
        </w:rPr>
        <w:t>继续</w:t>
      </w:r>
      <w:r w:rsidR="00D17C0F" w:rsidRPr="00BF70BF">
        <w:rPr>
          <w:rFonts w:ascii="仿宋" w:eastAsia="仿宋" w:hAnsi="仿宋" w:cs="宋体" w:hint="eastAsia"/>
          <w:kern w:val="0"/>
          <w:sz w:val="32"/>
          <w:szCs w:val="32"/>
        </w:rPr>
        <w:t>严格贯彻执行</w:t>
      </w:r>
      <w:r w:rsidR="00D17C0F" w:rsidRPr="00BF70BF">
        <w:rPr>
          <w:rFonts w:ascii="仿宋" w:eastAsia="仿宋" w:hAnsi="仿宋" w:cs="宋体"/>
          <w:kern w:val="0"/>
          <w:sz w:val="32"/>
          <w:szCs w:val="32"/>
        </w:rPr>
        <w:t>中央“八项规定”，加强公务接待管理，严格控制三公经费支出。预算数</w:t>
      </w:r>
      <w:r w:rsidR="00D17C0F" w:rsidRPr="00BF70BF">
        <w:rPr>
          <w:rFonts w:ascii="仿宋" w:eastAsia="仿宋" w:hAnsi="仿宋" w:cs="宋体" w:hint="eastAsia"/>
          <w:kern w:val="0"/>
          <w:sz w:val="32"/>
          <w:szCs w:val="32"/>
        </w:rPr>
        <w:t>与上年持平。</w:t>
      </w:r>
      <w:r w:rsidR="00D17C0F" w:rsidRPr="00BF70BF">
        <w:rPr>
          <w:rFonts w:ascii="仿宋" w:eastAsia="仿宋" w:hAnsi="仿宋" w:cs="宋体"/>
          <w:kern w:val="0"/>
          <w:sz w:val="32"/>
          <w:szCs w:val="32"/>
        </w:rPr>
        <w:br/>
      </w:r>
      <w:r w:rsidR="00D17C0F">
        <w:rPr>
          <w:rFonts w:ascii="宋体" w:hAnsi="宋体" w:cs="宋体" w:hint="eastAsia"/>
          <w:b/>
          <w:bCs/>
          <w:kern w:val="0"/>
          <w:sz w:val="32"/>
          <w:szCs w:val="32"/>
        </w:rPr>
        <w:t>九</w:t>
      </w:r>
      <w:r w:rsidR="00D17C0F">
        <w:rPr>
          <w:rFonts w:ascii="宋体" w:hAnsi="宋体" w:cs="宋体"/>
          <w:b/>
          <w:bCs/>
          <w:kern w:val="0"/>
          <w:sz w:val="32"/>
          <w:szCs w:val="32"/>
        </w:rPr>
        <w:t>、其他重要事项的情况说明</w:t>
      </w:r>
      <w:r w:rsidR="00D17C0F">
        <w:rPr>
          <w:rFonts w:ascii="宋体" w:hAnsi="宋体" w:cs="宋体"/>
          <w:b/>
          <w:bCs/>
          <w:kern w:val="0"/>
          <w:sz w:val="32"/>
          <w:szCs w:val="32"/>
        </w:rPr>
        <w:br/>
      </w:r>
      <w:r w:rsidR="00D17C0F">
        <w:rPr>
          <w:rFonts w:ascii="宋体" w:hAnsi="宋体" w:cs="宋体" w:hint="eastAsia"/>
          <w:kern w:val="0"/>
          <w:sz w:val="32"/>
          <w:szCs w:val="32"/>
        </w:rPr>
        <w:t xml:space="preserve">  </w:t>
      </w:r>
      <w:r w:rsidR="00D17C0F">
        <w:rPr>
          <w:rFonts w:ascii="宋体" w:hAnsi="宋体" w:cs="宋体"/>
          <w:b/>
          <w:bCs/>
          <w:kern w:val="0"/>
          <w:sz w:val="32"/>
          <w:szCs w:val="32"/>
        </w:rPr>
        <w:t>（一）机关运行经费支出情况</w:t>
      </w:r>
      <w:r w:rsidR="00D17C0F">
        <w:rPr>
          <w:rFonts w:ascii="宋体" w:hAnsi="宋体" w:cs="宋体"/>
          <w:kern w:val="0"/>
          <w:sz w:val="32"/>
          <w:szCs w:val="32"/>
        </w:rPr>
        <w:br/>
      </w:r>
      <w:r w:rsidR="00D17C0F">
        <w:rPr>
          <w:rFonts w:ascii="宋体" w:hAnsi="宋体" w:cs="宋体" w:hint="eastAsia"/>
          <w:kern w:val="0"/>
          <w:sz w:val="32"/>
          <w:szCs w:val="32"/>
        </w:rPr>
        <w:t xml:space="preserve">   </w:t>
      </w:r>
      <w:r w:rsidR="00D17C0F" w:rsidRPr="00BF70BF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D17C0F" w:rsidRPr="00BF70BF">
        <w:rPr>
          <w:rFonts w:ascii="仿宋" w:eastAsia="仿宋" w:hAnsi="仿宋" w:cs="宋体"/>
          <w:kern w:val="0"/>
          <w:sz w:val="32"/>
          <w:szCs w:val="32"/>
        </w:rPr>
        <w:t>市城乡规划局</w:t>
      </w:r>
      <w:r w:rsidR="0048243B" w:rsidRPr="00BF70BF">
        <w:rPr>
          <w:rFonts w:ascii="仿宋" w:eastAsia="仿宋" w:hAnsi="仿宋" w:cs="宋体"/>
          <w:kern w:val="0"/>
          <w:sz w:val="32"/>
          <w:szCs w:val="32"/>
        </w:rPr>
        <w:t>2019</w:t>
      </w:r>
      <w:r w:rsidR="00D17C0F" w:rsidRPr="00BF70BF">
        <w:rPr>
          <w:rFonts w:ascii="仿宋" w:eastAsia="仿宋" w:hAnsi="仿宋" w:cs="宋体"/>
          <w:kern w:val="0"/>
          <w:sz w:val="32"/>
          <w:szCs w:val="32"/>
        </w:rPr>
        <w:t>年机关运行经费支出预算</w:t>
      </w:r>
      <w:r w:rsidR="002B79FD" w:rsidRPr="00BF70BF">
        <w:rPr>
          <w:rFonts w:ascii="仿宋" w:eastAsia="仿宋" w:hAnsi="仿宋" w:cs="宋体" w:hint="eastAsia"/>
          <w:kern w:val="0"/>
          <w:sz w:val="32"/>
          <w:szCs w:val="32"/>
        </w:rPr>
        <w:t>349.27</w:t>
      </w:r>
      <w:r w:rsidR="00D17C0F" w:rsidRPr="00BF70BF">
        <w:rPr>
          <w:rFonts w:ascii="仿宋" w:eastAsia="仿宋" w:hAnsi="仿宋" w:cs="宋体"/>
          <w:kern w:val="0"/>
          <w:sz w:val="32"/>
          <w:szCs w:val="32"/>
        </w:rPr>
        <w:t>万元，其中工资福利支出</w:t>
      </w:r>
      <w:r w:rsidR="002B79FD" w:rsidRPr="00BF70BF">
        <w:rPr>
          <w:rFonts w:ascii="仿宋" w:eastAsia="仿宋" w:hAnsi="仿宋" w:cs="宋体" w:hint="eastAsia"/>
          <w:kern w:val="0"/>
          <w:sz w:val="32"/>
          <w:szCs w:val="32"/>
        </w:rPr>
        <w:t>310.93</w:t>
      </w:r>
      <w:r w:rsidR="00D17C0F" w:rsidRPr="00BF70BF">
        <w:rPr>
          <w:rFonts w:ascii="仿宋" w:eastAsia="仿宋" w:hAnsi="仿宋" w:cs="宋体"/>
          <w:kern w:val="0"/>
          <w:sz w:val="32"/>
          <w:szCs w:val="32"/>
        </w:rPr>
        <w:t>万元，商品和服务支出</w:t>
      </w:r>
      <w:r w:rsidR="002B79FD" w:rsidRPr="00BF70BF">
        <w:rPr>
          <w:rFonts w:ascii="仿宋" w:eastAsia="仿宋" w:hAnsi="仿宋" w:cs="宋体" w:hint="eastAsia"/>
          <w:kern w:val="0"/>
          <w:sz w:val="32"/>
          <w:szCs w:val="32"/>
        </w:rPr>
        <w:t>38.34</w:t>
      </w:r>
      <w:r w:rsidR="00D17C0F" w:rsidRPr="00BF70BF">
        <w:rPr>
          <w:rFonts w:ascii="仿宋" w:eastAsia="仿宋" w:hAnsi="仿宋" w:cs="宋体"/>
          <w:kern w:val="0"/>
          <w:sz w:val="32"/>
          <w:szCs w:val="32"/>
        </w:rPr>
        <w:t>万元。主要保障机关人员工资发放、机构正常运转及正常履职需要。</w:t>
      </w:r>
      <w:r w:rsidR="00D17C0F" w:rsidRPr="00BF70BF">
        <w:rPr>
          <w:rFonts w:ascii="仿宋" w:eastAsia="仿宋" w:hAnsi="仿宋" w:cs="宋体"/>
          <w:kern w:val="0"/>
          <w:sz w:val="32"/>
          <w:szCs w:val="32"/>
        </w:rPr>
        <w:br/>
      </w:r>
      <w:r w:rsidR="00D17C0F">
        <w:rPr>
          <w:rFonts w:ascii="宋体" w:hAnsi="宋体" w:cs="宋体" w:hint="eastAsia"/>
          <w:kern w:val="0"/>
          <w:sz w:val="32"/>
          <w:szCs w:val="32"/>
        </w:rPr>
        <w:t xml:space="preserve">  </w:t>
      </w:r>
      <w:r w:rsidR="00D17C0F">
        <w:rPr>
          <w:rFonts w:ascii="宋体" w:hAnsi="宋体" w:cs="宋体"/>
          <w:b/>
          <w:bCs/>
          <w:kern w:val="0"/>
          <w:sz w:val="32"/>
          <w:szCs w:val="32"/>
        </w:rPr>
        <w:t>（二）政府采购支出情况</w:t>
      </w:r>
      <w:r w:rsidR="00D17C0F">
        <w:rPr>
          <w:rFonts w:ascii="宋体" w:hAnsi="宋体" w:cs="宋体"/>
          <w:kern w:val="0"/>
          <w:sz w:val="32"/>
          <w:szCs w:val="32"/>
        </w:rPr>
        <w:br/>
      </w:r>
      <w:r w:rsidR="00D17C0F">
        <w:rPr>
          <w:rFonts w:ascii="宋体" w:hAnsi="宋体" w:cs="宋体" w:hint="eastAsia"/>
          <w:kern w:val="0"/>
          <w:sz w:val="32"/>
          <w:szCs w:val="32"/>
        </w:rPr>
        <w:lastRenderedPageBreak/>
        <w:t xml:space="preserve">    </w:t>
      </w:r>
      <w:r w:rsidR="0048243B" w:rsidRPr="00BF70BF">
        <w:rPr>
          <w:rFonts w:ascii="仿宋" w:eastAsia="仿宋" w:hAnsi="仿宋" w:cs="宋体"/>
          <w:kern w:val="0"/>
          <w:sz w:val="32"/>
          <w:szCs w:val="32"/>
        </w:rPr>
        <w:t>2019</w:t>
      </w:r>
      <w:r w:rsidR="00D17C0F" w:rsidRPr="00BF70BF">
        <w:rPr>
          <w:rFonts w:ascii="仿宋" w:eastAsia="仿宋" w:hAnsi="仿宋" w:cs="宋体"/>
          <w:kern w:val="0"/>
          <w:sz w:val="32"/>
          <w:szCs w:val="32"/>
        </w:rPr>
        <w:t>年政府采购预算安排</w:t>
      </w:r>
      <w:r w:rsidR="00D17C0F" w:rsidRPr="00BF70BF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="00D17C0F" w:rsidRPr="00BF70BF">
        <w:rPr>
          <w:rFonts w:ascii="仿宋" w:eastAsia="仿宋" w:hAnsi="仿宋" w:cs="宋体"/>
          <w:kern w:val="0"/>
          <w:sz w:val="32"/>
          <w:szCs w:val="32"/>
        </w:rPr>
        <w:t>万元。</w:t>
      </w:r>
      <w:r w:rsidR="00D17C0F">
        <w:rPr>
          <w:rFonts w:ascii="宋体" w:hAnsi="宋体" w:cs="宋体"/>
          <w:kern w:val="0"/>
          <w:sz w:val="32"/>
          <w:szCs w:val="32"/>
        </w:rPr>
        <w:br/>
      </w:r>
      <w:r w:rsidR="00D17C0F">
        <w:rPr>
          <w:rFonts w:ascii="宋体" w:hAnsi="宋体" w:cs="宋体" w:hint="eastAsia"/>
          <w:kern w:val="0"/>
          <w:sz w:val="32"/>
          <w:szCs w:val="32"/>
        </w:rPr>
        <w:t xml:space="preserve">  </w:t>
      </w:r>
      <w:r w:rsidR="00D17C0F">
        <w:rPr>
          <w:rFonts w:ascii="宋体" w:hAnsi="宋体" w:cs="宋体"/>
          <w:b/>
          <w:bCs/>
          <w:kern w:val="0"/>
          <w:sz w:val="32"/>
          <w:szCs w:val="32"/>
        </w:rPr>
        <w:t>（三）关于预算绩效管理工作开展情况说明</w:t>
      </w:r>
      <w:r w:rsidR="00D17C0F">
        <w:rPr>
          <w:rFonts w:ascii="宋体" w:hAnsi="宋体" w:cs="宋体"/>
          <w:kern w:val="0"/>
          <w:sz w:val="32"/>
          <w:szCs w:val="32"/>
        </w:rPr>
        <w:br/>
      </w:r>
      <w:r w:rsidR="00D17C0F">
        <w:rPr>
          <w:rFonts w:ascii="宋体" w:hAnsi="宋体" w:cs="宋体" w:hint="eastAsia"/>
          <w:kern w:val="0"/>
          <w:sz w:val="32"/>
          <w:szCs w:val="32"/>
        </w:rPr>
        <w:t xml:space="preserve">   </w:t>
      </w:r>
      <w:r w:rsidR="00D17C0F" w:rsidRPr="00BF70BF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48243B" w:rsidRPr="00BF70BF">
        <w:rPr>
          <w:rFonts w:ascii="仿宋" w:eastAsia="仿宋" w:hAnsi="仿宋" w:cs="宋体"/>
          <w:kern w:val="0"/>
          <w:sz w:val="32"/>
          <w:szCs w:val="32"/>
        </w:rPr>
        <w:t>2018</w:t>
      </w:r>
      <w:r w:rsidR="00D17C0F" w:rsidRPr="00BF70BF">
        <w:rPr>
          <w:rFonts w:ascii="仿宋" w:eastAsia="仿宋" w:hAnsi="仿宋" w:cs="宋体"/>
          <w:kern w:val="0"/>
          <w:sz w:val="32"/>
          <w:szCs w:val="32"/>
        </w:rPr>
        <w:t>年，市城乡规划局局组织对0个项目进行了预算绩效评价，涉及资金0万元。</w:t>
      </w:r>
      <w:r w:rsidR="0048243B" w:rsidRPr="00BF70BF">
        <w:rPr>
          <w:rFonts w:ascii="仿宋" w:eastAsia="仿宋" w:hAnsi="仿宋" w:cs="宋体"/>
          <w:kern w:val="0"/>
          <w:sz w:val="32"/>
          <w:szCs w:val="32"/>
        </w:rPr>
        <w:t>2019</w:t>
      </w:r>
      <w:r w:rsidR="00D17C0F" w:rsidRPr="00BF70BF">
        <w:rPr>
          <w:rFonts w:ascii="仿宋" w:eastAsia="仿宋" w:hAnsi="仿宋" w:cs="宋体"/>
          <w:kern w:val="0"/>
          <w:sz w:val="32"/>
          <w:szCs w:val="32"/>
        </w:rPr>
        <w:t>年，市城乡规划局组织对0个项目进行了预算绩效评价，涉及资金0万元。</w:t>
      </w:r>
    </w:p>
    <w:p w:rsidR="004F77E2" w:rsidRDefault="00D17C0F">
      <w:pPr>
        <w:widowControl/>
        <w:ind w:firstLineChars="100" w:firstLine="321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（四）国有资产占用情况</w:t>
      </w:r>
    </w:p>
    <w:p w:rsidR="004F77E2" w:rsidRPr="00BF70BF" w:rsidRDefault="0048243B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F70BF">
        <w:rPr>
          <w:rFonts w:ascii="仿宋" w:eastAsia="仿宋" w:hAnsi="仿宋" w:cs="宋体" w:hint="eastAsia"/>
          <w:kern w:val="0"/>
          <w:sz w:val="32"/>
          <w:szCs w:val="32"/>
        </w:rPr>
        <w:t>2018</w:t>
      </w:r>
      <w:r w:rsidR="00D17C0F" w:rsidRPr="00BF70BF">
        <w:rPr>
          <w:rFonts w:ascii="仿宋" w:eastAsia="仿宋" w:hAnsi="仿宋" w:cs="宋体" w:hint="eastAsia"/>
          <w:kern w:val="0"/>
          <w:sz w:val="32"/>
          <w:szCs w:val="32"/>
        </w:rPr>
        <w:t>年期末，我</w:t>
      </w:r>
      <w:r w:rsidR="00D17C0F" w:rsidRPr="00520BD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单位共有车辆8辆，其中：一般公务用车8辆；单价50万元以上</w:t>
      </w:r>
      <w:r w:rsidR="00D17C0F" w:rsidRPr="00BF70BF">
        <w:rPr>
          <w:rFonts w:ascii="仿宋" w:eastAsia="仿宋" w:hAnsi="仿宋" w:cs="宋体" w:hint="eastAsia"/>
          <w:kern w:val="0"/>
          <w:sz w:val="32"/>
          <w:szCs w:val="32"/>
        </w:rPr>
        <w:t>通用设备0台，单位价值100万元以上专用设备0台。</w:t>
      </w:r>
    </w:p>
    <w:p w:rsidR="004F77E2" w:rsidRDefault="00D17C0F">
      <w:pPr>
        <w:widowControl/>
        <w:ind w:firstLineChars="100" w:firstLine="321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（五）专项转移支付项目情况</w:t>
      </w:r>
    </w:p>
    <w:p w:rsidR="004F77E2" w:rsidRPr="00BF70BF" w:rsidRDefault="00D17C0F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F70BF">
        <w:rPr>
          <w:rFonts w:ascii="仿宋" w:eastAsia="仿宋" w:hAnsi="仿宋" w:cs="宋体" w:hint="eastAsia"/>
          <w:kern w:val="0"/>
          <w:sz w:val="32"/>
          <w:szCs w:val="32"/>
        </w:rPr>
        <w:t>我单位负责管理的专项转移支付项目共有0项。</w:t>
      </w:r>
    </w:p>
    <w:p w:rsidR="004F77E2" w:rsidRDefault="00D17C0F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br/>
      </w:r>
      <w:r>
        <w:rPr>
          <w:rFonts w:ascii="宋体" w:hAnsi="宋体" w:cs="宋体" w:hint="eastAsia"/>
          <w:kern w:val="0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 第三部分  </w:t>
      </w:r>
      <w:r>
        <w:rPr>
          <w:rFonts w:ascii="宋体" w:hAnsi="宋体" w:cs="宋体"/>
          <w:b/>
          <w:bCs/>
          <w:kern w:val="0"/>
          <w:sz w:val="32"/>
          <w:szCs w:val="32"/>
        </w:rPr>
        <w:t>名词解释</w:t>
      </w:r>
    </w:p>
    <w:p w:rsidR="004F77E2" w:rsidRDefault="00D17C0F">
      <w:pPr>
        <w:widowControl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一</w:t>
      </w:r>
      <w:r>
        <w:rPr>
          <w:rFonts w:ascii="宋体" w:hAnsi="宋体" w:cs="宋体"/>
          <w:b/>
          <w:bCs/>
          <w:kern w:val="0"/>
          <w:sz w:val="32"/>
          <w:szCs w:val="32"/>
        </w:rPr>
        <w:t>、财政拨款收入：</w:t>
      </w:r>
      <w:r w:rsidRPr="00BF70BF">
        <w:rPr>
          <w:rFonts w:ascii="仿宋" w:eastAsia="仿宋" w:hAnsi="仿宋" w:cs="宋体"/>
          <w:kern w:val="0"/>
          <w:sz w:val="32"/>
          <w:szCs w:val="32"/>
        </w:rPr>
        <w:t>是指市级财政当年拨付的资金。</w:t>
      </w:r>
    </w:p>
    <w:p w:rsidR="004F77E2" w:rsidRPr="00BF70BF" w:rsidRDefault="00D17C0F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二</w:t>
      </w:r>
      <w:r>
        <w:rPr>
          <w:rFonts w:ascii="宋体" w:hAnsi="宋体" w:cs="宋体"/>
          <w:b/>
          <w:bCs/>
          <w:kern w:val="0"/>
          <w:sz w:val="32"/>
          <w:szCs w:val="32"/>
        </w:rPr>
        <w:t>、事业收入：</w:t>
      </w:r>
      <w:r w:rsidRPr="00BF70BF">
        <w:rPr>
          <w:rFonts w:ascii="仿宋" w:eastAsia="仿宋" w:hAnsi="仿宋" w:cs="宋体"/>
          <w:kern w:val="0"/>
          <w:sz w:val="32"/>
          <w:szCs w:val="32"/>
        </w:rPr>
        <w:t>是指事业单位开展专业活动及辅助活动所取得的收入。</w:t>
      </w:r>
    </w:p>
    <w:p w:rsidR="004F77E2" w:rsidRDefault="00D17C0F">
      <w:pPr>
        <w:widowControl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三</w:t>
      </w:r>
      <w:r>
        <w:rPr>
          <w:rFonts w:ascii="宋体" w:hAnsi="宋体" w:cs="宋体"/>
          <w:b/>
          <w:bCs/>
          <w:kern w:val="0"/>
          <w:sz w:val="32"/>
          <w:szCs w:val="32"/>
        </w:rPr>
        <w:t>、其他收入：</w:t>
      </w:r>
      <w:r w:rsidRPr="00BF70BF">
        <w:rPr>
          <w:rFonts w:ascii="仿宋" w:eastAsia="仿宋" w:hAnsi="仿宋" w:cs="宋体"/>
          <w:kern w:val="0"/>
          <w:sz w:val="32"/>
          <w:szCs w:val="32"/>
        </w:rPr>
        <w:t>是指部门取得的除“财政拨款”、“事业收入”、“事业单位经营收入”等以外的收入。</w:t>
      </w:r>
    </w:p>
    <w:p w:rsidR="004F77E2" w:rsidRDefault="00D17C0F">
      <w:pPr>
        <w:widowControl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四</w:t>
      </w:r>
      <w:r>
        <w:rPr>
          <w:rFonts w:ascii="宋体" w:hAnsi="宋体" w:cs="宋体"/>
          <w:b/>
          <w:bCs/>
          <w:kern w:val="0"/>
          <w:sz w:val="32"/>
          <w:szCs w:val="32"/>
        </w:rPr>
        <w:t>、用事业基金弥补收支差额：</w:t>
      </w:r>
      <w:r w:rsidRPr="00BF70BF">
        <w:rPr>
          <w:rFonts w:ascii="仿宋" w:eastAsia="仿宋" w:hAnsi="仿宋" w:cs="宋体"/>
          <w:kern w:val="0"/>
          <w:sz w:val="32"/>
          <w:szCs w:val="32"/>
        </w:rPr>
        <w:t>是指事业单位在当年的“财政拨款收入”、“事业收入”、“经营收入”和“其他收入”不足以安排当年支出的情况下，使用以前年度积累的事业基金（即事业</w:t>
      </w:r>
      <w:r w:rsidRPr="00BF70BF">
        <w:rPr>
          <w:rFonts w:ascii="仿宋" w:eastAsia="仿宋" w:hAnsi="仿宋" w:cs="宋体"/>
          <w:kern w:val="0"/>
          <w:sz w:val="32"/>
          <w:szCs w:val="32"/>
        </w:rPr>
        <w:lastRenderedPageBreak/>
        <w:t>单位以前各年度收支相抵后，按国家规定提取、用于弥补以后年度收支差额的基金）弥补当年收支缺口的资金。</w:t>
      </w:r>
    </w:p>
    <w:p w:rsidR="004F77E2" w:rsidRDefault="00D17C0F">
      <w:pPr>
        <w:widowControl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五、</w:t>
      </w:r>
      <w:r>
        <w:rPr>
          <w:rFonts w:ascii="宋体" w:hAnsi="宋体" w:cs="宋体"/>
          <w:b/>
          <w:bCs/>
          <w:kern w:val="0"/>
          <w:sz w:val="32"/>
          <w:szCs w:val="32"/>
        </w:rPr>
        <w:t>基本支出：</w:t>
      </w:r>
      <w:r w:rsidRPr="00BF70BF">
        <w:rPr>
          <w:rFonts w:ascii="仿宋" w:eastAsia="仿宋" w:hAnsi="仿宋" w:cs="宋体"/>
          <w:kern w:val="0"/>
          <w:sz w:val="32"/>
          <w:szCs w:val="32"/>
        </w:rPr>
        <w:t>是指为保障机构正常运转、完成日常工作任务所必需的开支，其内容包括人员经费和日常公用经费两部分。</w:t>
      </w:r>
    </w:p>
    <w:p w:rsidR="004F77E2" w:rsidRPr="00BF70BF" w:rsidRDefault="00D17C0F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六</w:t>
      </w:r>
      <w:r>
        <w:rPr>
          <w:rFonts w:ascii="宋体" w:hAnsi="宋体" w:cs="宋体"/>
          <w:b/>
          <w:bCs/>
          <w:kern w:val="0"/>
          <w:sz w:val="32"/>
          <w:szCs w:val="32"/>
        </w:rPr>
        <w:t>、项目支出：</w:t>
      </w:r>
      <w:r w:rsidRPr="00BF70BF">
        <w:rPr>
          <w:rFonts w:ascii="仿宋" w:eastAsia="仿宋" w:hAnsi="仿宋" w:cs="宋体"/>
          <w:kern w:val="0"/>
          <w:sz w:val="32"/>
          <w:szCs w:val="32"/>
        </w:rPr>
        <w:t>是指在基本支出之外，为完成特定的行政工作任务或事业发展目标所发生的支出。</w:t>
      </w:r>
    </w:p>
    <w:p w:rsidR="004F77E2" w:rsidRPr="00BF70BF" w:rsidRDefault="00D17C0F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七</w:t>
      </w:r>
      <w:r>
        <w:rPr>
          <w:rFonts w:ascii="宋体" w:hAnsi="宋体" w:cs="宋体"/>
          <w:b/>
          <w:bCs/>
          <w:kern w:val="0"/>
          <w:sz w:val="32"/>
          <w:szCs w:val="32"/>
        </w:rPr>
        <w:t>、“三公”经费：</w:t>
      </w:r>
      <w:r w:rsidRPr="00BF70BF">
        <w:rPr>
          <w:rFonts w:ascii="仿宋" w:eastAsia="仿宋" w:hAnsi="仿宋" w:cs="宋体"/>
          <w:kern w:val="0"/>
          <w:sz w:val="32"/>
          <w:szCs w:val="32"/>
        </w:rPr>
        <w:t>是指纳入市级财政预算管理，部门使用财政拨款安排的因公出国（境）费、公务用车购置及运行费和公务接待费。其中，因公出国（境）费反映单位公务出国（境）的住宿费、</w:t>
      </w:r>
      <w:r w:rsidR="009C147E">
        <w:rPr>
          <w:rFonts w:ascii="仿宋" w:eastAsia="仿宋" w:hAnsi="仿宋" w:cs="宋体" w:hint="eastAsia"/>
          <w:kern w:val="0"/>
          <w:sz w:val="32"/>
          <w:szCs w:val="32"/>
        </w:rPr>
        <w:t>差</w:t>
      </w:r>
      <w:r w:rsidRPr="00BF70BF">
        <w:rPr>
          <w:rFonts w:ascii="仿宋" w:eastAsia="仿宋" w:hAnsi="仿宋" w:cs="宋体"/>
          <w:kern w:val="0"/>
          <w:sz w:val="32"/>
          <w:szCs w:val="32"/>
        </w:rPr>
        <w:t>旅费、伙食补助费、</w:t>
      </w:r>
      <w:r w:rsidR="009C147E">
        <w:rPr>
          <w:rFonts w:ascii="仿宋" w:eastAsia="仿宋" w:hAnsi="仿宋" w:cs="宋体" w:hint="eastAsia"/>
          <w:kern w:val="0"/>
          <w:sz w:val="32"/>
          <w:szCs w:val="32"/>
        </w:rPr>
        <w:t>公</w:t>
      </w:r>
      <w:r w:rsidRPr="00BF70BF">
        <w:rPr>
          <w:rFonts w:ascii="仿宋" w:eastAsia="仿宋" w:hAnsi="仿宋" w:cs="宋体"/>
          <w:kern w:val="0"/>
          <w:sz w:val="32"/>
          <w:szCs w:val="32"/>
        </w:rPr>
        <w:t>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4F77E2" w:rsidRPr="00BF70BF" w:rsidRDefault="00D17C0F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八</w:t>
      </w:r>
      <w:r>
        <w:rPr>
          <w:rFonts w:ascii="宋体" w:hAnsi="宋体" w:cs="宋体"/>
          <w:b/>
          <w:bCs/>
          <w:kern w:val="0"/>
          <w:sz w:val="32"/>
          <w:szCs w:val="32"/>
        </w:rPr>
        <w:t>、机关运行经费：</w:t>
      </w:r>
      <w:r w:rsidRPr="00BF70BF">
        <w:rPr>
          <w:rFonts w:ascii="仿宋" w:eastAsia="仿宋" w:hAnsi="仿宋" w:cs="宋体"/>
          <w:kern w:val="0"/>
          <w:sz w:val="32"/>
          <w:szCs w:val="32"/>
        </w:rPr>
        <w:t>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D17C0F" w:rsidRDefault="00D17C0F">
      <w:pPr>
        <w:ind w:firstLineChars="200" w:firstLine="640"/>
        <w:rPr>
          <w:rFonts w:ascii="宋体" w:hAnsi="宋体" w:cs="宋体"/>
          <w:kern w:val="0"/>
          <w:sz w:val="32"/>
          <w:szCs w:val="32"/>
        </w:rPr>
      </w:pPr>
    </w:p>
    <w:sectPr w:rsidR="00D17C0F" w:rsidSect="004F77E2">
      <w:pgSz w:w="11906" w:h="16838"/>
      <w:pgMar w:top="1701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B37" w:rsidRDefault="003D7B37" w:rsidP="0048243B">
      <w:r>
        <w:separator/>
      </w:r>
    </w:p>
  </w:endnote>
  <w:endnote w:type="continuationSeparator" w:id="0">
    <w:p w:rsidR="003D7B37" w:rsidRDefault="003D7B37" w:rsidP="00482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FangSong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B37" w:rsidRDefault="003D7B37" w:rsidP="0048243B">
      <w:r>
        <w:separator/>
      </w:r>
    </w:p>
  </w:footnote>
  <w:footnote w:type="continuationSeparator" w:id="0">
    <w:p w:rsidR="003D7B37" w:rsidRDefault="003D7B37" w:rsidP="004824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F6B27"/>
    <w:multiLevelType w:val="singleLevel"/>
    <w:tmpl w:val="1C4F6B27"/>
    <w:lvl w:ilvl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311FF860"/>
    <w:multiLevelType w:val="singleLevel"/>
    <w:tmpl w:val="311FF86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7C07090"/>
    <w:multiLevelType w:val="singleLevel"/>
    <w:tmpl w:val="67C0709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2F6"/>
    <w:rsid w:val="000720F3"/>
    <w:rsid w:val="000F1929"/>
    <w:rsid w:val="00170E49"/>
    <w:rsid w:val="00293310"/>
    <w:rsid w:val="002A40EC"/>
    <w:rsid w:val="002B79FD"/>
    <w:rsid w:val="002D05D5"/>
    <w:rsid w:val="003D7B37"/>
    <w:rsid w:val="00464F1B"/>
    <w:rsid w:val="0048243B"/>
    <w:rsid w:val="004E448B"/>
    <w:rsid w:val="004F77E2"/>
    <w:rsid w:val="00515CC8"/>
    <w:rsid w:val="00520BD5"/>
    <w:rsid w:val="00551191"/>
    <w:rsid w:val="00615C02"/>
    <w:rsid w:val="006332F6"/>
    <w:rsid w:val="007576BF"/>
    <w:rsid w:val="00784C61"/>
    <w:rsid w:val="009C147E"/>
    <w:rsid w:val="00A178A1"/>
    <w:rsid w:val="00A86512"/>
    <w:rsid w:val="00B204ED"/>
    <w:rsid w:val="00BF70BF"/>
    <w:rsid w:val="00C85106"/>
    <w:rsid w:val="00C96BDF"/>
    <w:rsid w:val="00CB23B0"/>
    <w:rsid w:val="00D17C0F"/>
    <w:rsid w:val="00D43B1B"/>
    <w:rsid w:val="00D535AA"/>
    <w:rsid w:val="00E07E1C"/>
    <w:rsid w:val="00E813BB"/>
    <w:rsid w:val="00EE2AD8"/>
    <w:rsid w:val="00EE6D0F"/>
    <w:rsid w:val="00EF6D27"/>
    <w:rsid w:val="00F027F2"/>
    <w:rsid w:val="00F70ADA"/>
    <w:rsid w:val="00F82579"/>
    <w:rsid w:val="00F86599"/>
    <w:rsid w:val="00FD62FD"/>
    <w:rsid w:val="04A21B5F"/>
    <w:rsid w:val="18896BE3"/>
    <w:rsid w:val="2280757D"/>
    <w:rsid w:val="364418DC"/>
    <w:rsid w:val="39390220"/>
    <w:rsid w:val="4225236C"/>
    <w:rsid w:val="5DDE4BED"/>
    <w:rsid w:val="7759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7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F77E2"/>
    <w:rPr>
      <w:b/>
    </w:rPr>
  </w:style>
  <w:style w:type="paragraph" w:styleId="a4">
    <w:name w:val="Normal (Web)"/>
    <w:basedOn w:val="a"/>
    <w:rsid w:val="004F77E2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482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8243B"/>
    <w:rPr>
      <w:kern w:val="2"/>
      <w:sz w:val="18"/>
      <w:szCs w:val="18"/>
    </w:rPr>
  </w:style>
  <w:style w:type="paragraph" w:styleId="a6">
    <w:name w:val="footer"/>
    <w:basedOn w:val="a"/>
    <w:link w:val="Char0"/>
    <w:rsid w:val="00482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8243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9</Pages>
  <Words>660</Words>
  <Characters>3766</Characters>
  <Application>Microsoft Office Word</Application>
  <DocSecurity>0</DocSecurity>
  <Lines>31</Lines>
  <Paragraphs>8</Paragraphs>
  <ScaleCrop>false</ScaleCrop>
  <Company>微软中国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三门峡市城乡规划局 2018年部门预算</dc:title>
  <dc:creator>微软用户</dc:creator>
  <cp:lastModifiedBy>Administrator</cp:lastModifiedBy>
  <cp:revision>15</cp:revision>
  <cp:lastPrinted>2018-05-22T07:49:00Z</cp:lastPrinted>
  <dcterms:created xsi:type="dcterms:W3CDTF">2019-06-20T09:46:00Z</dcterms:created>
  <dcterms:modified xsi:type="dcterms:W3CDTF">2019-07-17T08:22:00Z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